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A32E" w14:textId="58023527" w:rsidR="00324743" w:rsidRPr="00F606D7" w:rsidRDefault="009964FE" w:rsidP="00F606D7">
      <w:pPr>
        <w:ind w:right="95"/>
        <w:jc w:val="center"/>
        <w:rPr>
          <w:rFonts w:asciiTheme="minorHAnsi" w:hAnsiTheme="minorHAnsi" w:cstheme="minorHAnsi"/>
          <w:b/>
          <w:bCs/>
          <w:sz w:val="28"/>
          <w:szCs w:val="28"/>
        </w:rPr>
      </w:pPr>
      <w:r w:rsidRPr="00F606D7">
        <w:rPr>
          <w:rFonts w:asciiTheme="minorHAnsi" w:hAnsiTheme="minorHAnsi" w:cstheme="minorHAnsi"/>
          <w:b/>
          <w:bCs/>
          <w:sz w:val="28"/>
          <w:szCs w:val="28"/>
        </w:rPr>
        <w:t xml:space="preserve">Winter </w:t>
      </w:r>
      <w:r w:rsidR="00324743" w:rsidRPr="00F606D7">
        <w:rPr>
          <w:rFonts w:asciiTheme="minorHAnsi" w:hAnsiTheme="minorHAnsi" w:cstheme="minorHAnsi"/>
          <w:b/>
          <w:bCs/>
          <w:sz w:val="28"/>
          <w:szCs w:val="28"/>
        </w:rPr>
        <w:t>Bird Survey</w:t>
      </w:r>
    </w:p>
    <w:p w14:paraId="04092030" w14:textId="77777777" w:rsidR="00324743" w:rsidRPr="00F606D7" w:rsidRDefault="00324743" w:rsidP="00324743">
      <w:pPr>
        <w:ind w:left="-284" w:right="95"/>
        <w:jc w:val="center"/>
        <w:rPr>
          <w:rFonts w:asciiTheme="minorHAnsi" w:hAnsiTheme="minorHAnsi" w:cstheme="minorHAnsi"/>
          <w:b/>
          <w:bCs/>
          <w:sz w:val="22"/>
          <w:szCs w:val="22"/>
        </w:rPr>
      </w:pPr>
      <w:r w:rsidRPr="00F606D7">
        <w:rPr>
          <w:rFonts w:asciiTheme="minorHAnsi" w:hAnsiTheme="minorHAnsi" w:cstheme="minorHAnsi"/>
          <w:b/>
          <w:bCs/>
          <w:sz w:val="22"/>
          <w:szCs w:val="22"/>
        </w:rPr>
        <w:t>Ten Acre Wood, Stirchley</w:t>
      </w:r>
    </w:p>
    <w:p w14:paraId="6D248A4E" w14:textId="2C2C5A3E" w:rsidR="00324743" w:rsidRPr="00F606D7" w:rsidRDefault="009964FE" w:rsidP="00324743">
      <w:pPr>
        <w:ind w:left="-284" w:right="95"/>
        <w:jc w:val="center"/>
        <w:rPr>
          <w:rFonts w:asciiTheme="minorHAnsi" w:hAnsiTheme="minorHAnsi" w:cstheme="minorHAnsi"/>
          <w:b/>
          <w:bCs/>
          <w:sz w:val="22"/>
          <w:szCs w:val="22"/>
        </w:rPr>
      </w:pPr>
      <w:r w:rsidRPr="00F606D7">
        <w:rPr>
          <w:rFonts w:asciiTheme="minorHAnsi" w:hAnsiTheme="minorHAnsi" w:cstheme="minorHAnsi"/>
          <w:b/>
          <w:bCs/>
          <w:sz w:val="22"/>
          <w:szCs w:val="22"/>
        </w:rPr>
        <w:t>(Survey Undertaken 13.30, 3/12/22)</w:t>
      </w:r>
    </w:p>
    <w:p w14:paraId="2DDACD5F" w14:textId="77777777" w:rsidR="00324743" w:rsidRPr="004370CD" w:rsidRDefault="00324743" w:rsidP="00324743">
      <w:pPr>
        <w:ind w:left="-284" w:right="95"/>
        <w:jc w:val="center"/>
        <w:rPr>
          <w:rFonts w:asciiTheme="minorHAnsi" w:hAnsiTheme="minorHAnsi" w:cstheme="minorHAnsi"/>
          <w:sz w:val="22"/>
        </w:rPr>
      </w:pPr>
    </w:p>
    <w:p w14:paraId="3E0572E1" w14:textId="77777777" w:rsidR="00324743" w:rsidRPr="004370CD" w:rsidRDefault="00324743" w:rsidP="004370CD">
      <w:pPr>
        <w:ind w:left="-284" w:right="95"/>
        <w:rPr>
          <w:rFonts w:asciiTheme="minorHAnsi" w:hAnsiTheme="minorHAnsi" w:cstheme="minorHAnsi"/>
          <w:b/>
          <w:sz w:val="22"/>
        </w:rPr>
      </w:pPr>
      <w:r w:rsidRPr="004370CD">
        <w:rPr>
          <w:rFonts w:asciiTheme="minorHAnsi" w:hAnsiTheme="minorHAnsi" w:cstheme="minorHAnsi"/>
          <w:b/>
          <w:sz w:val="22"/>
        </w:rPr>
        <w:t>Survey Aim</w:t>
      </w:r>
    </w:p>
    <w:p w14:paraId="7214F282" w14:textId="67BE04D7" w:rsidR="00324743" w:rsidRPr="004370CD" w:rsidRDefault="00324743" w:rsidP="00324743">
      <w:pPr>
        <w:spacing w:after="240"/>
        <w:ind w:left="-284" w:right="95"/>
        <w:rPr>
          <w:rFonts w:asciiTheme="minorHAnsi" w:hAnsiTheme="minorHAnsi" w:cstheme="minorHAnsi"/>
          <w:sz w:val="22"/>
        </w:rPr>
      </w:pPr>
      <w:r w:rsidRPr="004370CD">
        <w:rPr>
          <w:rFonts w:asciiTheme="minorHAnsi" w:hAnsiTheme="minorHAnsi" w:cstheme="minorHAnsi"/>
          <w:sz w:val="22"/>
        </w:rPr>
        <w:t xml:space="preserve">To record bird species at Ten Acre Wood, Strichley, </w:t>
      </w:r>
      <w:r w:rsidR="004370CD" w:rsidRPr="004370CD">
        <w:rPr>
          <w:rFonts w:asciiTheme="minorHAnsi" w:hAnsiTheme="minorHAnsi" w:cstheme="minorHAnsi"/>
          <w:sz w:val="22"/>
        </w:rPr>
        <w:t>for the Friends of Ten Acre Woods.</w:t>
      </w:r>
    </w:p>
    <w:p w14:paraId="28A85E16" w14:textId="77777777" w:rsidR="00324743" w:rsidRPr="004370CD" w:rsidRDefault="00324743" w:rsidP="004370CD">
      <w:pPr>
        <w:ind w:left="-284" w:right="95"/>
        <w:rPr>
          <w:rFonts w:asciiTheme="minorHAnsi" w:hAnsiTheme="minorHAnsi" w:cstheme="minorHAnsi"/>
          <w:b/>
          <w:sz w:val="22"/>
        </w:rPr>
      </w:pPr>
      <w:r w:rsidRPr="004370CD">
        <w:rPr>
          <w:rFonts w:asciiTheme="minorHAnsi" w:hAnsiTheme="minorHAnsi" w:cstheme="minorHAnsi"/>
          <w:b/>
          <w:sz w:val="22"/>
        </w:rPr>
        <w:t>Site Description</w:t>
      </w:r>
    </w:p>
    <w:p w14:paraId="5E2E4B61" w14:textId="77777777" w:rsidR="00324743" w:rsidRPr="004370CD" w:rsidRDefault="00324743" w:rsidP="00324743">
      <w:pPr>
        <w:spacing w:after="240"/>
        <w:ind w:left="-284" w:right="95"/>
        <w:rPr>
          <w:rFonts w:asciiTheme="minorHAnsi" w:hAnsiTheme="minorHAnsi" w:cstheme="minorHAnsi"/>
          <w:sz w:val="22"/>
        </w:rPr>
      </w:pPr>
      <w:r w:rsidRPr="004370CD">
        <w:rPr>
          <w:rFonts w:asciiTheme="minorHAnsi" w:hAnsiTheme="minorHAnsi" w:cstheme="minorHAnsi"/>
          <w:sz w:val="22"/>
        </w:rPr>
        <w:t xml:space="preserve">Ten Acre Wood is a </w:t>
      </w:r>
      <w:r w:rsidR="00D537A4">
        <w:rPr>
          <w:rFonts w:asciiTheme="minorHAnsi" w:hAnsiTheme="minorHAnsi" w:cstheme="minorHAnsi"/>
          <w:sz w:val="22"/>
        </w:rPr>
        <w:t>9.74 hectare</w:t>
      </w:r>
      <w:r w:rsidRPr="004370CD">
        <w:rPr>
          <w:rFonts w:asciiTheme="minorHAnsi" w:hAnsiTheme="minorHAnsi" w:cstheme="minorHAnsi"/>
          <w:sz w:val="22"/>
        </w:rPr>
        <w:t xml:space="preserve"> site, located off River Brook Close, Stirchley. The site comprises a number of distinct woodland blocks on both sides of the River Rea. The site runs from Cartland Road to the junction of Dogpool Lane and Dad’s Lane. Holder’s Lane Wood and Cannon Hill Park are on the northern</w:t>
      </w:r>
      <w:r w:rsidR="004370CD" w:rsidRPr="004370CD">
        <w:rPr>
          <w:rFonts w:asciiTheme="minorHAnsi" w:hAnsiTheme="minorHAnsi" w:cstheme="minorHAnsi"/>
          <w:sz w:val="22"/>
        </w:rPr>
        <w:t xml:space="preserve"> edge of the site; Hazelwell Park is at the southern end of the site and the River Rea cycle route continues to the north and south of the site. Highbury Park is also nearby.</w:t>
      </w:r>
      <w:r w:rsidR="00D537A4">
        <w:rPr>
          <w:rFonts w:asciiTheme="minorHAnsi" w:hAnsiTheme="minorHAnsi" w:cstheme="minorHAnsi"/>
          <w:sz w:val="22"/>
        </w:rPr>
        <w:t xml:space="preserve"> Part of the site is a Site of Local Importance for Nature Conservation (SLINC; </w:t>
      </w:r>
      <w:r w:rsidR="00D16305">
        <w:rPr>
          <w:rFonts w:asciiTheme="minorHAnsi" w:hAnsiTheme="minorHAnsi" w:cstheme="minorHAnsi"/>
          <w:sz w:val="22"/>
        </w:rPr>
        <w:t xml:space="preserve">part of the </w:t>
      </w:r>
      <w:r w:rsidR="00D537A4">
        <w:rPr>
          <w:rFonts w:asciiTheme="minorHAnsi" w:hAnsiTheme="minorHAnsi" w:cstheme="minorHAnsi"/>
          <w:sz w:val="22"/>
        </w:rPr>
        <w:t>Rea Valley</w:t>
      </w:r>
      <w:r w:rsidR="00D16305">
        <w:rPr>
          <w:rFonts w:asciiTheme="minorHAnsi" w:hAnsiTheme="minorHAnsi" w:cstheme="minorHAnsi"/>
          <w:sz w:val="22"/>
        </w:rPr>
        <w:t xml:space="preserve"> SLINC (BM092, EcoRecord, 2022</w:t>
      </w:r>
      <w:r w:rsidR="00D537A4">
        <w:rPr>
          <w:rFonts w:asciiTheme="minorHAnsi" w:hAnsiTheme="minorHAnsi" w:cstheme="minorHAnsi"/>
          <w:sz w:val="22"/>
        </w:rPr>
        <w:t>) and part of the site is a Potential Site of Importance (PSI).</w:t>
      </w:r>
    </w:p>
    <w:p w14:paraId="310EBCD4" w14:textId="77777777" w:rsidR="004370CD" w:rsidRDefault="004370CD" w:rsidP="00324743">
      <w:pPr>
        <w:spacing w:after="240"/>
        <w:ind w:left="-284" w:right="95"/>
        <w:rPr>
          <w:rFonts w:asciiTheme="minorHAnsi" w:hAnsiTheme="minorHAnsi" w:cstheme="minorHAnsi"/>
          <w:sz w:val="22"/>
        </w:rPr>
      </w:pPr>
      <w:r w:rsidRPr="004370CD">
        <w:rPr>
          <w:rFonts w:asciiTheme="minorHAnsi" w:hAnsiTheme="minorHAnsi" w:cstheme="minorHAnsi"/>
          <w:sz w:val="22"/>
        </w:rPr>
        <w:t xml:space="preserve">The nature of the woodland blocks varies, but includes wet areas, </w:t>
      </w:r>
      <w:r>
        <w:rPr>
          <w:rFonts w:asciiTheme="minorHAnsi" w:hAnsiTheme="minorHAnsi" w:cstheme="minorHAnsi"/>
          <w:sz w:val="22"/>
        </w:rPr>
        <w:t>areas of dense Bramble, more open areas and a variety of structure in the understorey including Hawthorn, Hazel, Dogwood, Guelder Rose and areas of Blackthorn. The depth and form of the River Rea also varies from narrower, shadier areas, to broader, more open areas, riffles and a weir. The banks include steep sandy areas to areas that have been reinforced with stone-filled gabions.</w:t>
      </w:r>
    </w:p>
    <w:p w14:paraId="1D6EDCC5" w14:textId="0EA780DC" w:rsidR="004370CD" w:rsidRDefault="00AB76F1" w:rsidP="00324743">
      <w:pPr>
        <w:spacing w:after="240"/>
        <w:ind w:left="-284" w:right="95"/>
        <w:rPr>
          <w:rFonts w:asciiTheme="minorHAnsi" w:hAnsiTheme="minorHAnsi" w:cstheme="minorHAnsi"/>
          <w:sz w:val="22"/>
        </w:rPr>
      </w:pPr>
      <w:r>
        <w:rPr>
          <w:rFonts w:asciiTheme="minorHAnsi" w:hAnsiTheme="minorHAnsi" w:cstheme="minorHAnsi"/>
          <w:sz w:val="22"/>
        </w:rPr>
        <w:t xml:space="preserve">There are well used paths on both sides of the river, the eastern path is </w:t>
      </w:r>
      <w:r w:rsidR="00F606D7">
        <w:rPr>
          <w:rFonts w:asciiTheme="minorHAnsi" w:hAnsiTheme="minorHAnsi" w:cstheme="minorHAnsi"/>
          <w:sz w:val="22"/>
        </w:rPr>
        <w:t>tarmacked</w:t>
      </w:r>
      <w:r>
        <w:rPr>
          <w:rFonts w:asciiTheme="minorHAnsi" w:hAnsiTheme="minorHAnsi" w:cstheme="minorHAnsi"/>
          <w:sz w:val="22"/>
        </w:rPr>
        <w:t xml:space="preserve"> and forms part of the River Rea cycle route, which runs from Birmingham City Centre to Cannon Hill Park and Kings Norton Park.</w:t>
      </w:r>
    </w:p>
    <w:p w14:paraId="41183D8B" w14:textId="77777777" w:rsidR="00D16305" w:rsidRDefault="00D16305" w:rsidP="00324743">
      <w:pPr>
        <w:spacing w:after="240"/>
        <w:ind w:left="-284" w:right="95"/>
        <w:rPr>
          <w:rFonts w:asciiTheme="minorHAnsi" w:hAnsiTheme="minorHAnsi" w:cstheme="minorHAnsi"/>
          <w:sz w:val="22"/>
        </w:rPr>
      </w:pPr>
      <w:r>
        <w:rPr>
          <w:rFonts w:asciiTheme="minorHAnsi" w:hAnsiTheme="minorHAnsi" w:cstheme="minorHAnsi"/>
          <w:sz w:val="22"/>
        </w:rPr>
        <w:t>On the eastern side of the main path, between the woodland blocks and River Brook Close, are two areas of grassland, which, at the time of survey, were uncut and contained a variety of grass and wildflower species. It appeared to have good potential for meadow creation, should funding and management allow.</w:t>
      </w:r>
    </w:p>
    <w:p w14:paraId="59FDDE61" w14:textId="77777777" w:rsidR="00AB76F1" w:rsidRPr="00AB76F1" w:rsidRDefault="00AB76F1" w:rsidP="00AB76F1">
      <w:pPr>
        <w:ind w:left="-284" w:right="95"/>
        <w:rPr>
          <w:rFonts w:asciiTheme="minorHAnsi" w:hAnsiTheme="minorHAnsi" w:cstheme="minorHAnsi"/>
          <w:b/>
          <w:sz w:val="22"/>
        </w:rPr>
      </w:pPr>
      <w:r w:rsidRPr="00AB76F1">
        <w:rPr>
          <w:rFonts w:asciiTheme="minorHAnsi" w:hAnsiTheme="minorHAnsi" w:cstheme="minorHAnsi"/>
          <w:b/>
          <w:sz w:val="22"/>
        </w:rPr>
        <w:t>Survey Methodology</w:t>
      </w:r>
    </w:p>
    <w:p w14:paraId="4DC672B8" w14:textId="14E969D8" w:rsidR="00A9358E" w:rsidRPr="00A9358E" w:rsidRDefault="00AB76F1" w:rsidP="009964FE">
      <w:pPr>
        <w:spacing w:after="240"/>
        <w:ind w:left="-284" w:right="95"/>
        <w:rPr>
          <w:rFonts w:asciiTheme="minorHAnsi" w:hAnsiTheme="minorHAnsi" w:cstheme="minorHAnsi"/>
          <w:sz w:val="22"/>
        </w:rPr>
      </w:pPr>
      <w:r>
        <w:rPr>
          <w:rFonts w:asciiTheme="minorHAnsi" w:hAnsiTheme="minorHAnsi" w:cstheme="minorHAnsi"/>
          <w:sz w:val="22"/>
        </w:rPr>
        <w:t xml:space="preserve">A walkover survey was carried out on </w:t>
      </w:r>
      <w:r w:rsidR="009964FE">
        <w:rPr>
          <w:rFonts w:asciiTheme="minorHAnsi" w:hAnsiTheme="minorHAnsi" w:cstheme="minorHAnsi"/>
          <w:sz w:val="22"/>
        </w:rPr>
        <w:t>3/12/22</w:t>
      </w:r>
      <w:r>
        <w:rPr>
          <w:rFonts w:asciiTheme="minorHAnsi" w:hAnsiTheme="minorHAnsi" w:cstheme="minorHAnsi"/>
          <w:sz w:val="22"/>
        </w:rPr>
        <w:t xml:space="preserve"> from approximately </w:t>
      </w:r>
      <w:r w:rsidR="009964FE">
        <w:rPr>
          <w:rFonts w:asciiTheme="minorHAnsi" w:hAnsiTheme="minorHAnsi" w:cstheme="minorHAnsi"/>
          <w:sz w:val="22"/>
        </w:rPr>
        <w:t>13.30 – 14.30</w:t>
      </w:r>
      <w:r>
        <w:rPr>
          <w:rFonts w:asciiTheme="minorHAnsi" w:hAnsiTheme="minorHAnsi" w:cstheme="minorHAnsi"/>
          <w:sz w:val="22"/>
        </w:rPr>
        <w:t xml:space="preserve"> by the </w:t>
      </w:r>
      <w:r w:rsidR="009964FE">
        <w:rPr>
          <w:rFonts w:asciiTheme="minorHAnsi" w:hAnsiTheme="minorHAnsi" w:cstheme="minorHAnsi"/>
          <w:sz w:val="22"/>
        </w:rPr>
        <w:t>Alexander Jones (Natural Heritage Officer, Warwickshire Wildlife Trust)</w:t>
      </w:r>
      <w:r>
        <w:rPr>
          <w:rFonts w:asciiTheme="minorHAnsi" w:hAnsiTheme="minorHAnsi" w:cstheme="minorHAnsi"/>
          <w:sz w:val="22"/>
        </w:rPr>
        <w:t>.</w:t>
      </w:r>
      <w:r w:rsidR="001018EE">
        <w:rPr>
          <w:rFonts w:asciiTheme="minorHAnsi" w:hAnsiTheme="minorHAnsi" w:cstheme="minorHAnsi"/>
          <w:sz w:val="22"/>
        </w:rPr>
        <w:t xml:space="preserve">  </w:t>
      </w:r>
      <w:r>
        <w:rPr>
          <w:rFonts w:asciiTheme="minorHAnsi" w:hAnsiTheme="minorHAnsi" w:cstheme="minorHAnsi"/>
          <w:sz w:val="22"/>
        </w:rPr>
        <w:t>This consisted of</w:t>
      </w:r>
      <w:r w:rsidR="009964FE">
        <w:rPr>
          <w:rFonts w:asciiTheme="minorHAnsi" w:hAnsiTheme="minorHAnsi" w:cstheme="minorHAnsi"/>
          <w:sz w:val="22"/>
        </w:rPr>
        <w:t xml:space="preserve"> a circular transect starting from the entrance to the reserve off Dogpool Lane, following the </w:t>
      </w:r>
      <w:r w:rsidR="00B6744C">
        <w:rPr>
          <w:rFonts w:asciiTheme="minorHAnsi" w:hAnsiTheme="minorHAnsi" w:cstheme="minorHAnsi"/>
          <w:sz w:val="22"/>
        </w:rPr>
        <w:t>left-hand</w:t>
      </w:r>
      <w:r w:rsidR="009964FE">
        <w:rPr>
          <w:rFonts w:asciiTheme="minorHAnsi" w:hAnsiTheme="minorHAnsi" w:cstheme="minorHAnsi"/>
          <w:sz w:val="22"/>
        </w:rPr>
        <w:t xml:space="preserve"> bank of the river to Cartland road and returning following the </w:t>
      </w:r>
      <w:r w:rsidR="00B6744C">
        <w:rPr>
          <w:rFonts w:asciiTheme="minorHAnsi" w:hAnsiTheme="minorHAnsi" w:cstheme="minorHAnsi"/>
          <w:sz w:val="22"/>
        </w:rPr>
        <w:t>r</w:t>
      </w:r>
      <w:r w:rsidR="009964FE">
        <w:rPr>
          <w:rFonts w:asciiTheme="minorHAnsi" w:hAnsiTheme="minorHAnsi" w:cstheme="minorHAnsi"/>
          <w:sz w:val="22"/>
        </w:rPr>
        <w:t>ight</w:t>
      </w:r>
      <w:r w:rsidR="00B6744C">
        <w:rPr>
          <w:rFonts w:asciiTheme="minorHAnsi" w:hAnsiTheme="minorHAnsi" w:cstheme="minorHAnsi"/>
          <w:sz w:val="22"/>
        </w:rPr>
        <w:t>-h</w:t>
      </w:r>
      <w:r w:rsidR="009964FE">
        <w:rPr>
          <w:rFonts w:asciiTheme="minorHAnsi" w:hAnsiTheme="minorHAnsi" w:cstheme="minorHAnsi"/>
          <w:sz w:val="22"/>
        </w:rPr>
        <w:t xml:space="preserve">and Bank of the river.  Two </w:t>
      </w:r>
      <w:r w:rsidR="001018EE">
        <w:rPr>
          <w:rFonts w:asciiTheme="minorHAnsi" w:hAnsiTheme="minorHAnsi" w:cstheme="minorHAnsi"/>
          <w:sz w:val="22"/>
        </w:rPr>
        <w:t>Fifteen</w:t>
      </w:r>
      <w:r w:rsidR="009964FE">
        <w:rPr>
          <w:rFonts w:asciiTheme="minorHAnsi" w:hAnsiTheme="minorHAnsi" w:cstheme="minorHAnsi"/>
          <w:sz w:val="22"/>
        </w:rPr>
        <w:t xml:space="preserve"> minute stops were taken at the areas described as the ‘woodland </w:t>
      </w:r>
      <w:r w:rsidR="001018EE">
        <w:rPr>
          <w:rFonts w:asciiTheme="minorHAnsi" w:hAnsiTheme="minorHAnsi" w:cstheme="minorHAnsi"/>
          <w:sz w:val="22"/>
        </w:rPr>
        <w:t>orchard</w:t>
      </w:r>
      <w:r w:rsidR="009964FE">
        <w:rPr>
          <w:rFonts w:asciiTheme="minorHAnsi" w:hAnsiTheme="minorHAnsi" w:cstheme="minorHAnsi"/>
          <w:sz w:val="22"/>
        </w:rPr>
        <w:t>’</w:t>
      </w:r>
      <w:r w:rsidR="001018EE">
        <w:rPr>
          <w:rFonts w:asciiTheme="minorHAnsi" w:hAnsiTheme="minorHAnsi" w:cstheme="minorHAnsi"/>
          <w:sz w:val="22"/>
        </w:rPr>
        <w:t xml:space="preserve"> (approximately </w:t>
      </w:r>
      <w:bookmarkStart w:id="0" w:name="_Hlk121929473"/>
      <w:r w:rsidR="001018EE" w:rsidRPr="00A9358E">
        <w:rPr>
          <w:rFonts w:asciiTheme="minorHAnsi" w:hAnsiTheme="minorHAnsi" w:cstheme="minorHAnsi"/>
          <w:sz w:val="22"/>
        </w:rPr>
        <w:t>SP 05939 81907</w:t>
      </w:r>
      <w:bookmarkEnd w:id="0"/>
      <w:r w:rsidR="00B6744C">
        <w:rPr>
          <w:rFonts w:asciiTheme="minorHAnsi" w:hAnsiTheme="minorHAnsi" w:cstheme="minorHAnsi"/>
          <w:sz w:val="22"/>
        </w:rPr>
        <w:t>) and</w:t>
      </w:r>
      <w:r w:rsidR="009964FE">
        <w:rPr>
          <w:rFonts w:asciiTheme="minorHAnsi" w:hAnsiTheme="minorHAnsi" w:cstheme="minorHAnsi"/>
          <w:sz w:val="22"/>
        </w:rPr>
        <w:t xml:space="preserve"> ‘Gabion Baskets’  </w:t>
      </w:r>
      <w:r w:rsidR="001018EE">
        <w:rPr>
          <w:rFonts w:asciiTheme="minorHAnsi" w:hAnsiTheme="minorHAnsi" w:cstheme="minorHAnsi"/>
          <w:sz w:val="22"/>
        </w:rPr>
        <w:t xml:space="preserve">(SP05788 81734).  </w:t>
      </w:r>
      <w:r w:rsidR="009964FE">
        <w:rPr>
          <w:rFonts w:asciiTheme="minorHAnsi" w:hAnsiTheme="minorHAnsi" w:cstheme="minorHAnsi"/>
          <w:sz w:val="22"/>
        </w:rPr>
        <w:t>Birds were identified by both call and sight (where only call is heard this will be noted</w:t>
      </w:r>
      <w:r w:rsidR="001018EE">
        <w:rPr>
          <w:rFonts w:asciiTheme="minorHAnsi" w:hAnsiTheme="minorHAnsi" w:cstheme="minorHAnsi"/>
          <w:sz w:val="22"/>
        </w:rPr>
        <w:t>)</w:t>
      </w:r>
      <w:r w:rsidR="009964FE">
        <w:rPr>
          <w:rFonts w:asciiTheme="minorHAnsi" w:hAnsiTheme="minorHAnsi" w:cstheme="minorHAnsi"/>
          <w:sz w:val="22"/>
        </w:rPr>
        <w:t xml:space="preserve">. </w:t>
      </w:r>
      <w:r>
        <w:rPr>
          <w:rFonts w:asciiTheme="minorHAnsi" w:hAnsiTheme="minorHAnsi" w:cstheme="minorHAnsi"/>
          <w:sz w:val="22"/>
        </w:rPr>
        <w:t xml:space="preserve"> </w:t>
      </w:r>
    </w:p>
    <w:p w14:paraId="512BCE5D" w14:textId="77777777" w:rsidR="00AB76F1" w:rsidRPr="00AB76F1" w:rsidRDefault="00AB76F1" w:rsidP="00AB76F1">
      <w:pPr>
        <w:ind w:left="-284" w:right="95"/>
        <w:rPr>
          <w:rFonts w:asciiTheme="minorHAnsi" w:hAnsiTheme="minorHAnsi" w:cstheme="minorHAnsi"/>
          <w:b/>
          <w:sz w:val="22"/>
        </w:rPr>
      </w:pPr>
      <w:r w:rsidRPr="00AB76F1">
        <w:rPr>
          <w:rFonts w:asciiTheme="minorHAnsi" w:hAnsiTheme="minorHAnsi" w:cstheme="minorHAnsi"/>
          <w:b/>
          <w:sz w:val="22"/>
        </w:rPr>
        <w:t>Weather and other notes</w:t>
      </w:r>
    </w:p>
    <w:p w14:paraId="1898B79B" w14:textId="3666C44E" w:rsidR="00AB76F1" w:rsidRDefault="00F24855" w:rsidP="00324743">
      <w:pPr>
        <w:spacing w:after="240"/>
        <w:ind w:left="-284" w:right="95"/>
        <w:rPr>
          <w:rFonts w:asciiTheme="minorHAnsi" w:hAnsiTheme="minorHAnsi" w:cstheme="minorHAnsi"/>
          <w:sz w:val="22"/>
        </w:rPr>
      </w:pPr>
      <w:r>
        <w:rPr>
          <w:rFonts w:asciiTheme="minorHAnsi" w:hAnsiTheme="minorHAnsi" w:cstheme="minorHAnsi"/>
          <w:sz w:val="22"/>
        </w:rPr>
        <w:t xml:space="preserve">The weather was cold but clear with a little rain towards the end of the visit.  The site was relatively quiet with a few dog walkers and cyclist on the paths. It was noted that some river restoration was in the process of being undertaken (not actively during the monitoring) which had had some impact on the state of the riparian habitat. </w:t>
      </w:r>
    </w:p>
    <w:p w14:paraId="14126C4D" w14:textId="77777777" w:rsidR="001018EE" w:rsidRDefault="001018EE" w:rsidP="00290FA4">
      <w:pPr>
        <w:ind w:left="-284" w:right="95"/>
        <w:rPr>
          <w:rFonts w:asciiTheme="minorHAnsi" w:hAnsiTheme="minorHAnsi" w:cstheme="minorHAnsi"/>
          <w:b/>
          <w:sz w:val="22"/>
        </w:rPr>
      </w:pPr>
    </w:p>
    <w:p w14:paraId="7C9D1D67" w14:textId="77777777" w:rsidR="001018EE" w:rsidRDefault="001018EE" w:rsidP="00290FA4">
      <w:pPr>
        <w:ind w:left="-284" w:right="95"/>
        <w:rPr>
          <w:rFonts w:asciiTheme="minorHAnsi" w:hAnsiTheme="minorHAnsi" w:cstheme="minorHAnsi"/>
          <w:b/>
          <w:sz w:val="22"/>
        </w:rPr>
      </w:pPr>
    </w:p>
    <w:p w14:paraId="35C8656A" w14:textId="21D17C5F" w:rsidR="00C8087C" w:rsidRPr="00A9358E" w:rsidRDefault="00A9358E" w:rsidP="00290FA4">
      <w:pPr>
        <w:ind w:left="-284" w:right="95"/>
        <w:rPr>
          <w:rFonts w:asciiTheme="minorHAnsi" w:hAnsiTheme="minorHAnsi" w:cstheme="minorHAnsi"/>
          <w:b/>
          <w:sz w:val="22"/>
        </w:rPr>
      </w:pPr>
      <w:r w:rsidRPr="00A9358E">
        <w:rPr>
          <w:rFonts w:asciiTheme="minorHAnsi" w:hAnsiTheme="minorHAnsi" w:cstheme="minorHAnsi"/>
          <w:b/>
          <w:sz w:val="22"/>
        </w:rPr>
        <w:lastRenderedPageBreak/>
        <w:t>Species recorded</w:t>
      </w:r>
    </w:p>
    <w:p w14:paraId="63E75E82" w14:textId="77777777" w:rsidR="00A9358E" w:rsidRPr="00A9358E" w:rsidRDefault="00A9358E" w:rsidP="00290FA4">
      <w:pPr>
        <w:ind w:left="-284" w:right="95"/>
        <w:rPr>
          <w:rFonts w:asciiTheme="minorHAnsi" w:hAnsiTheme="minorHAnsi" w:cstheme="minorHAnsi"/>
          <w:b/>
          <w:sz w:val="22"/>
        </w:rPr>
      </w:pPr>
    </w:p>
    <w:p w14:paraId="3E219A9C" w14:textId="592B96E8" w:rsidR="00A9358E" w:rsidRDefault="00A9358E" w:rsidP="00290FA4">
      <w:pPr>
        <w:ind w:left="-284" w:right="95"/>
        <w:rPr>
          <w:rFonts w:asciiTheme="minorHAnsi" w:hAnsiTheme="minorHAnsi" w:cstheme="minorHAnsi"/>
          <w:b/>
          <w:sz w:val="22"/>
        </w:rPr>
      </w:pPr>
      <w:r w:rsidRPr="00A9358E">
        <w:rPr>
          <w:rFonts w:asciiTheme="minorHAnsi" w:hAnsiTheme="minorHAnsi" w:cstheme="minorHAnsi"/>
          <w:b/>
          <w:sz w:val="22"/>
        </w:rPr>
        <w:t>Wal</w:t>
      </w:r>
      <w:r w:rsidR="00F24855">
        <w:rPr>
          <w:rFonts w:asciiTheme="minorHAnsi" w:hAnsiTheme="minorHAnsi" w:cstheme="minorHAnsi"/>
          <w:b/>
          <w:sz w:val="22"/>
        </w:rPr>
        <w:t>king Transect (Commenced at 13.30)</w:t>
      </w:r>
    </w:p>
    <w:p w14:paraId="5674DE31" w14:textId="77777777" w:rsidR="00E90092" w:rsidRPr="00E90092" w:rsidRDefault="00E90092" w:rsidP="00290FA4">
      <w:pPr>
        <w:ind w:left="-284" w:right="95"/>
        <w:rPr>
          <w:rFonts w:asciiTheme="minorHAnsi" w:hAnsiTheme="minorHAnsi" w:cstheme="minorHAnsi"/>
          <w:sz w:val="22"/>
        </w:rPr>
      </w:pPr>
    </w:p>
    <w:p w14:paraId="55AD2324" w14:textId="6521803F" w:rsidR="00F24855" w:rsidRPr="00F24855" w:rsidRDefault="00F24855" w:rsidP="00F24855">
      <w:pPr>
        <w:ind w:left="-284" w:right="95"/>
        <w:rPr>
          <w:rFonts w:asciiTheme="minorHAnsi" w:hAnsiTheme="minorHAnsi" w:cstheme="minorHAnsi"/>
          <w:bCs/>
          <w:sz w:val="22"/>
        </w:rPr>
      </w:pPr>
      <w:bookmarkStart w:id="1" w:name="_Hlk121929544"/>
      <w:r w:rsidRPr="00F24855">
        <w:rPr>
          <w:rFonts w:asciiTheme="minorHAnsi" w:hAnsiTheme="minorHAnsi" w:cstheme="minorHAnsi"/>
          <w:bCs/>
          <w:sz w:val="22"/>
        </w:rPr>
        <w:t xml:space="preserve">Robin </w:t>
      </w:r>
      <w:r>
        <w:rPr>
          <w:rFonts w:asciiTheme="minorHAnsi" w:hAnsiTheme="minorHAnsi" w:cstheme="minorHAnsi"/>
          <w:bCs/>
          <w:sz w:val="22"/>
        </w:rPr>
        <w:t xml:space="preserve">- </w:t>
      </w:r>
      <w:r w:rsidRPr="00F24855">
        <w:rPr>
          <w:rFonts w:asciiTheme="minorHAnsi" w:hAnsiTheme="minorHAnsi" w:cstheme="minorHAnsi"/>
          <w:bCs/>
          <w:sz w:val="22"/>
        </w:rPr>
        <w:t>(</w:t>
      </w:r>
      <w:r w:rsidRPr="00F24855">
        <w:rPr>
          <w:rFonts w:asciiTheme="minorHAnsi" w:hAnsiTheme="minorHAnsi" w:cstheme="minorHAnsi"/>
          <w:bCs/>
          <w:i/>
          <w:iCs/>
          <w:sz w:val="22"/>
        </w:rPr>
        <w:t>Erithacus rubecula</w:t>
      </w:r>
      <w:r w:rsidRPr="00F24855">
        <w:rPr>
          <w:rFonts w:asciiTheme="minorHAnsi" w:hAnsiTheme="minorHAnsi" w:cstheme="minorHAnsi"/>
          <w:bCs/>
          <w:sz w:val="22"/>
        </w:rPr>
        <w:t>)</w:t>
      </w:r>
    </w:p>
    <w:bookmarkEnd w:id="1"/>
    <w:p w14:paraId="6E29F2D8" w14:textId="7C358C0E" w:rsidR="00F24855" w:rsidRPr="00F24855" w:rsidRDefault="00F24855" w:rsidP="00F24855">
      <w:pPr>
        <w:ind w:left="-284" w:right="95"/>
        <w:rPr>
          <w:rFonts w:asciiTheme="minorHAnsi" w:hAnsiTheme="minorHAnsi" w:cstheme="minorHAnsi"/>
          <w:bCs/>
          <w:sz w:val="22"/>
        </w:rPr>
      </w:pPr>
      <w:r w:rsidRPr="00F24855">
        <w:rPr>
          <w:rFonts w:asciiTheme="minorHAnsi" w:hAnsiTheme="minorHAnsi" w:cstheme="minorHAnsi"/>
          <w:bCs/>
          <w:sz w:val="22"/>
        </w:rPr>
        <w:t>Blackbird</w:t>
      </w:r>
      <w:r>
        <w:rPr>
          <w:rFonts w:asciiTheme="minorHAnsi" w:hAnsiTheme="minorHAnsi" w:cstheme="minorHAnsi"/>
          <w:bCs/>
          <w:sz w:val="22"/>
        </w:rPr>
        <w:t xml:space="preserve"> - </w:t>
      </w:r>
      <w:r w:rsidRPr="008D7AFB">
        <w:rPr>
          <w:rFonts w:asciiTheme="minorHAnsi" w:hAnsiTheme="minorHAnsi" w:cstheme="minorHAnsi"/>
          <w:bCs/>
          <w:i/>
          <w:iCs/>
          <w:sz w:val="22"/>
        </w:rPr>
        <w:tab/>
        <w:t>Turdus merula</w:t>
      </w:r>
    </w:p>
    <w:p w14:paraId="5A562F58" w14:textId="7A702ACF" w:rsidR="00F24855" w:rsidRPr="008D7AFB" w:rsidRDefault="00F24855" w:rsidP="00F24855">
      <w:pPr>
        <w:ind w:left="-284" w:right="95"/>
        <w:rPr>
          <w:rFonts w:asciiTheme="minorHAnsi" w:hAnsiTheme="minorHAnsi" w:cstheme="minorHAnsi"/>
          <w:bCs/>
          <w:i/>
          <w:iCs/>
          <w:sz w:val="22"/>
        </w:rPr>
      </w:pPr>
      <w:r w:rsidRPr="00F24855">
        <w:rPr>
          <w:rFonts w:asciiTheme="minorHAnsi" w:hAnsiTheme="minorHAnsi" w:cstheme="minorHAnsi"/>
          <w:bCs/>
          <w:sz w:val="22"/>
        </w:rPr>
        <w:t>Wren</w:t>
      </w:r>
      <w:r>
        <w:rPr>
          <w:rFonts w:asciiTheme="minorHAnsi" w:hAnsiTheme="minorHAnsi" w:cstheme="minorHAnsi"/>
          <w:bCs/>
          <w:sz w:val="22"/>
        </w:rPr>
        <w:t xml:space="preserve"> - </w:t>
      </w:r>
      <w:r w:rsidRPr="008D7AFB">
        <w:rPr>
          <w:rFonts w:asciiTheme="minorHAnsi" w:hAnsiTheme="minorHAnsi" w:cstheme="minorHAnsi"/>
          <w:bCs/>
          <w:i/>
          <w:iCs/>
          <w:sz w:val="22"/>
        </w:rPr>
        <w:t>Troglodytes troglodytes</w:t>
      </w:r>
    </w:p>
    <w:p w14:paraId="37632BF2" w14:textId="3F743AD1" w:rsidR="00F24855" w:rsidRPr="008D7AFB" w:rsidRDefault="00F24855" w:rsidP="00F24855">
      <w:pPr>
        <w:ind w:left="-284" w:right="95"/>
        <w:rPr>
          <w:rFonts w:asciiTheme="minorHAnsi" w:hAnsiTheme="minorHAnsi" w:cstheme="minorHAnsi"/>
          <w:bCs/>
          <w:i/>
          <w:iCs/>
          <w:sz w:val="22"/>
        </w:rPr>
      </w:pPr>
      <w:bookmarkStart w:id="2" w:name="_Hlk121929555"/>
      <w:r w:rsidRPr="00F24855">
        <w:rPr>
          <w:rFonts w:asciiTheme="minorHAnsi" w:hAnsiTheme="minorHAnsi" w:cstheme="minorHAnsi"/>
          <w:bCs/>
          <w:sz w:val="22"/>
        </w:rPr>
        <w:t>Blue Tit</w:t>
      </w:r>
      <w:r w:rsidR="008D7AFB">
        <w:rPr>
          <w:rFonts w:asciiTheme="minorHAnsi" w:hAnsiTheme="minorHAnsi" w:cstheme="minorHAnsi"/>
          <w:bCs/>
          <w:sz w:val="22"/>
        </w:rPr>
        <w:t xml:space="preserve"> - </w:t>
      </w:r>
      <w:r w:rsidR="008D7AFB" w:rsidRPr="008D7AFB">
        <w:rPr>
          <w:rFonts w:asciiTheme="minorHAnsi" w:hAnsiTheme="minorHAnsi" w:cstheme="minorHAnsi"/>
          <w:bCs/>
          <w:i/>
          <w:iCs/>
          <w:sz w:val="22"/>
        </w:rPr>
        <w:t>C</w:t>
      </w:r>
      <w:r w:rsidRPr="008D7AFB">
        <w:rPr>
          <w:rFonts w:asciiTheme="minorHAnsi" w:hAnsiTheme="minorHAnsi" w:cstheme="minorHAnsi"/>
          <w:bCs/>
          <w:i/>
          <w:iCs/>
          <w:sz w:val="22"/>
        </w:rPr>
        <w:t>yanistes caeruleus</w:t>
      </w:r>
    </w:p>
    <w:bookmarkEnd w:id="2"/>
    <w:p w14:paraId="7299A8BF" w14:textId="169293AD" w:rsidR="00F24855" w:rsidRPr="00F24855" w:rsidRDefault="00F24855" w:rsidP="00F24855">
      <w:pPr>
        <w:ind w:left="-284" w:right="95"/>
        <w:rPr>
          <w:rFonts w:asciiTheme="minorHAnsi" w:hAnsiTheme="minorHAnsi" w:cstheme="minorHAnsi"/>
          <w:bCs/>
          <w:sz w:val="22"/>
        </w:rPr>
      </w:pPr>
      <w:r w:rsidRPr="00F24855">
        <w:rPr>
          <w:rFonts w:asciiTheme="minorHAnsi" w:hAnsiTheme="minorHAnsi" w:cstheme="minorHAnsi"/>
          <w:bCs/>
          <w:sz w:val="22"/>
        </w:rPr>
        <w:t>Magpie</w:t>
      </w:r>
      <w:r w:rsidR="008D7AFB">
        <w:rPr>
          <w:rFonts w:asciiTheme="minorHAnsi" w:hAnsiTheme="minorHAnsi" w:cstheme="minorHAnsi"/>
          <w:bCs/>
          <w:sz w:val="22"/>
        </w:rPr>
        <w:t xml:space="preserve"> - </w:t>
      </w:r>
      <w:r w:rsidRPr="008D7AFB">
        <w:rPr>
          <w:rFonts w:asciiTheme="minorHAnsi" w:hAnsiTheme="minorHAnsi" w:cstheme="minorHAnsi"/>
          <w:bCs/>
          <w:i/>
          <w:iCs/>
          <w:sz w:val="22"/>
        </w:rPr>
        <w:t>Pica pica</w:t>
      </w:r>
    </w:p>
    <w:p w14:paraId="0BEB8C52" w14:textId="749CF452" w:rsidR="00F24855" w:rsidRPr="00F24855" w:rsidRDefault="00F24855" w:rsidP="00F24855">
      <w:pPr>
        <w:ind w:left="-284" w:right="95"/>
        <w:rPr>
          <w:rFonts w:asciiTheme="minorHAnsi" w:hAnsiTheme="minorHAnsi" w:cstheme="minorHAnsi"/>
          <w:bCs/>
          <w:sz w:val="22"/>
        </w:rPr>
      </w:pPr>
      <w:r w:rsidRPr="00F24855">
        <w:rPr>
          <w:rFonts w:asciiTheme="minorHAnsi" w:hAnsiTheme="minorHAnsi" w:cstheme="minorHAnsi"/>
          <w:bCs/>
          <w:sz w:val="22"/>
        </w:rPr>
        <w:t>Wood Pigeon</w:t>
      </w:r>
      <w:r w:rsidR="008D7AFB">
        <w:rPr>
          <w:rFonts w:asciiTheme="minorHAnsi" w:hAnsiTheme="minorHAnsi" w:cstheme="minorHAnsi"/>
          <w:bCs/>
          <w:sz w:val="22"/>
        </w:rPr>
        <w:t xml:space="preserve"> -</w:t>
      </w:r>
      <w:r w:rsidR="008D7AFB" w:rsidRPr="008D7AFB">
        <w:rPr>
          <w:rFonts w:asciiTheme="minorHAnsi" w:hAnsiTheme="minorHAnsi" w:cstheme="minorHAnsi"/>
          <w:bCs/>
          <w:i/>
          <w:iCs/>
          <w:sz w:val="22"/>
        </w:rPr>
        <w:t>C</w:t>
      </w:r>
      <w:r w:rsidRPr="008D7AFB">
        <w:rPr>
          <w:rFonts w:asciiTheme="minorHAnsi" w:hAnsiTheme="minorHAnsi" w:cstheme="minorHAnsi"/>
          <w:bCs/>
          <w:i/>
          <w:iCs/>
          <w:sz w:val="22"/>
        </w:rPr>
        <w:t>olumba palumbus</w:t>
      </w:r>
    </w:p>
    <w:p w14:paraId="6672CCAD" w14:textId="409FB866" w:rsidR="00F24855" w:rsidRPr="00F24855" w:rsidRDefault="00F24855" w:rsidP="00F24855">
      <w:pPr>
        <w:ind w:left="-284" w:right="95"/>
        <w:rPr>
          <w:rFonts w:asciiTheme="minorHAnsi" w:hAnsiTheme="minorHAnsi" w:cstheme="minorHAnsi"/>
          <w:bCs/>
          <w:sz w:val="22"/>
        </w:rPr>
      </w:pPr>
      <w:r w:rsidRPr="00F24855">
        <w:rPr>
          <w:rFonts w:asciiTheme="minorHAnsi" w:hAnsiTheme="minorHAnsi" w:cstheme="minorHAnsi"/>
          <w:bCs/>
          <w:sz w:val="22"/>
        </w:rPr>
        <w:t>Mallard</w:t>
      </w:r>
      <w:r w:rsidR="008D7AFB">
        <w:rPr>
          <w:rFonts w:asciiTheme="minorHAnsi" w:hAnsiTheme="minorHAnsi" w:cstheme="minorHAnsi"/>
          <w:bCs/>
          <w:sz w:val="22"/>
        </w:rPr>
        <w:t xml:space="preserve"> - </w:t>
      </w:r>
      <w:r w:rsidRPr="008D7AFB">
        <w:rPr>
          <w:rFonts w:asciiTheme="minorHAnsi" w:hAnsiTheme="minorHAnsi" w:cstheme="minorHAnsi"/>
          <w:bCs/>
          <w:i/>
          <w:iCs/>
          <w:sz w:val="22"/>
        </w:rPr>
        <w:t>Anas platyrhynchos</w:t>
      </w:r>
    </w:p>
    <w:p w14:paraId="5D22ED1A" w14:textId="0B0BB676" w:rsidR="00F24855" w:rsidRPr="008D7AFB" w:rsidRDefault="00F24855" w:rsidP="00F24855">
      <w:pPr>
        <w:ind w:left="-284" w:right="95"/>
        <w:rPr>
          <w:rFonts w:asciiTheme="minorHAnsi" w:hAnsiTheme="minorHAnsi" w:cstheme="minorHAnsi"/>
          <w:bCs/>
          <w:i/>
          <w:iCs/>
          <w:sz w:val="22"/>
        </w:rPr>
      </w:pPr>
      <w:r w:rsidRPr="00F24855">
        <w:rPr>
          <w:rFonts w:asciiTheme="minorHAnsi" w:hAnsiTheme="minorHAnsi" w:cstheme="minorHAnsi"/>
          <w:bCs/>
          <w:sz w:val="22"/>
        </w:rPr>
        <w:t>Sparrowhawk</w:t>
      </w:r>
      <w:r w:rsidR="008D7AFB">
        <w:rPr>
          <w:rFonts w:asciiTheme="minorHAnsi" w:hAnsiTheme="minorHAnsi" w:cstheme="minorHAnsi"/>
          <w:bCs/>
          <w:sz w:val="22"/>
        </w:rPr>
        <w:t xml:space="preserve"> - </w:t>
      </w:r>
      <w:r w:rsidRPr="008D7AFB">
        <w:rPr>
          <w:rFonts w:asciiTheme="minorHAnsi" w:hAnsiTheme="minorHAnsi" w:cstheme="minorHAnsi"/>
          <w:bCs/>
          <w:i/>
          <w:iCs/>
          <w:sz w:val="22"/>
        </w:rPr>
        <w:t>Accipiter nisus</w:t>
      </w:r>
    </w:p>
    <w:p w14:paraId="1FEED9A3" w14:textId="6D8B2023" w:rsidR="00F24855" w:rsidRPr="00F24855" w:rsidRDefault="00F24855" w:rsidP="00F24855">
      <w:pPr>
        <w:ind w:left="-284" w:right="95"/>
        <w:rPr>
          <w:rFonts w:asciiTheme="minorHAnsi" w:hAnsiTheme="minorHAnsi" w:cstheme="minorHAnsi"/>
          <w:bCs/>
          <w:sz w:val="22"/>
        </w:rPr>
      </w:pPr>
      <w:r w:rsidRPr="00F24855">
        <w:rPr>
          <w:rFonts w:asciiTheme="minorHAnsi" w:hAnsiTheme="minorHAnsi" w:cstheme="minorHAnsi"/>
          <w:bCs/>
          <w:sz w:val="22"/>
        </w:rPr>
        <w:t>Grey Heron</w:t>
      </w:r>
      <w:r w:rsidR="008D7AFB">
        <w:rPr>
          <w:rFonts w:asciiTheme="minorHAnsi" w:hAnsiTheme="minorHAnsi" w:cstheme="minorHAnsi"/>
          <w:bCs/>
          <w:sz w:val="22"/>
        </w:rPr>
        <w:t xml:space="preserve"> - </w:t>
      </w:r>
      <w:r w:rsidRPr="008D7AFB">
        <w:rPr>
          <w:rFonts w:asciiTheme="minorHAnsi" w:hAnsiTheme="minorHAnsi" w:cstheme="minorHAnsi"/>
          <w:bCs/>
          <w:i/>
          <w:iCs/>
          <w:sz w:val="22"/>
        </w:rPr>
        <w:t>Ardea cinerea</w:t>
      </w:r>
    </w:p>
    <w:p w14:paraId="291FF7DD" w14:textId="1F46C868" w:rsidR="00F24855" w:rsidRPr="00F24855" w:rsidRDefault="00F24855" w:rsidP="00F24855">
      <w:pPr>
        <w:ind w:left="-284" w:right="95"/>
        <w:rPr>
          <w:rFonts w:asciiTheme="minorHAnsi" w:hAnsiTheme="minorHAnsi" w:cstheme="minorHAnsi"/>
          <w:bCs/>
          <w:sz w:val="22"/>
        </w:rPr>
      </w:pPr>
      <w:r w:rsidRPr="00F24855">
        <w:rPr>
          <w:rFonts w:asciiTheme="minorHAnsi" w:hAnsiTheme="minorHAnsi" w:cstheme="minorHAnsi"/>
          <w:bCs/>
          <w:sz w:val="22"/>
        </w:rPr>
        <w:t>Goldcrest</w:t>
      </w:r>
      <w:r w:rsidR="008D7AFB">
        <w:rPr>
          <w:rFonts w:asciiTheme="minorHAnsi" w:hAnsiTheme="minorHAnsi" w:cstheme="minorHAnsi"/>
          <w:bCs/>
          <w:sz w:val="22"/>
        </w:rPr>
        <w:t xml:space="preserve"> - </w:t>
      </w:r>
      <w:r w:rsidRPr="008D7AFB">
        <w:rPr>
          <w:rFonts w:asciiTheme="minorHAnsi" w:hAnsiTheme="minorHAnsi" w:cstheme="minorHAnsi"/>
          <w:bCs/>
          <w:i/>
          <w:iCs/>
          <w:sz w:val="22"/>
        </w:rPr>
        <w:t>Regulus regulus</w:t>
      </w:r>
    </w:p>
    <w:p w14:paraId="18FA3344" w14:textId="728FCD3B" w:rsidR="00A9358E" w:rsidRPr="008D7AFB" w:rsidRDefault="00F24855" w:rsidP="00F24855">
      <w:pPr>
        <w:ind w:left="-284" w:right="95"/>
        <w:rPr>
          <w:rFonts w:asciiTheme="minorHAnsi" w:hAnsiTheme="minorHAnsi" w:cstheme="minorHAnsi"/>
          <w:bCs/>
          <w:i/>
          <w:iCs/>
          <w:sz w:val="22"/>
        </w:rPr>
      </w:pPr>
      <w:r w:rsidRPr="00F24855">
        <w:rPr>
          <w:rFonts w:asciiTheme="minorHAnsi" w:hAnsiTheme="minorHAnsi" w:cstheme="minorHAnsi"/>
          <w:bCs/>
          <w:sz w:val="22"/>
        </w:rPr>
        <w:t>Great Tit</w:t>
      </w:r>
      <w:r w:rsidR="008D7AFB">
        <w:rPr>
          <w:rFonts w:asciiTheme="minorHAnsi" w:hAnsiTheme="minorHAnsi" w:cstheme="minorHAnsi"/>
          <w:bCs/>
          <w:sz w:val="22"/>
        </w:rPr>
        <w:t xml:space="preserve"> -</w:t>
      </w:r>
      <w:r w:rsidRPr="008D7AFB">
        <w:rPr>
          <w:rFonts w:asciiTheme="minorHAnsi" w:hAnsiTheme="minorHAnsi" w:cstheme="minorHAnsi"/>
          <w:bCs/>
          <w:i/>
          <w:iCs/>
          <w:sz w:val="22"/>
        </w:rPr>
        <w:t>Parus major</w:t>
      </w:r>
    </w:p>
    <w:p w14:paraId="2778F3BE" w14:textId="662B8C13" w:rsidR="00F24855" w:rsidRDefault="00F24855" w:rsidP="00290FA4">
      <w:pPr>
        <w:ind w:left="-284" w:right="95"/>
        <w:rPr>
          <w:rFonts w:asciiTheme="minorHAnsi" w:hAnsiTheme="minorHAnsi" w:cstheme="minorHAnsi"/>
          <w:b/>
          <w:sz w:val="22"/>
        </w:rPr>
      </w:pPr>
    </w:p>
    <w:p w14:paraId="408E8C9F" w14:textId="772F7948" w:rsidR="00306BE9" w:rsidRPr="008D7AFB" w:rsidRDefault="002D2731" w:rsidP="00290FA4">
      <w:pPr>
        <w:ind w:left="-284" w:right="95"/>
        <w:rPr>
          <w:rFonts w:asciiTheme="minorHAnsi" w:hAnsiTheme="minorHAnsi" w:cstheme="minorHAnsi"/>
          <w:b/>
          <w:bCs/>
          <w:sz w:val="22"/>
        </w:rPr>
      </w:pPr>
      <w:r w:rsidRPr="008D7AFB">
        <w:rPr>
          <w:rFonts w:asciiTheme="minorHAnsi" w:hAnsiTheme="minorHAnsi" w:cstheme="minorHAnsi"/>
          <w:b/>
          <w:bCs/>
          <w:sz w:val="22"/>
        </w:rPr>
        <w:t xml:space="preserve">Point </w:t>
      </w:r>
      <w:r w:rsidR="008D7AFB" w:rsidRPr="008D7AFB">
        <w:rPr>
          <w:rFonts w:asciiTheme="minorHAnsi" w:hAnsiTheme="minorHAnsi" w:cstheme="minorHAnsi"/>
          <w:b/>
          <w:bCs/>
          <w:sz w:val="22"/>
        </w:rPr>
        <w:t>1</w:t>
      </w:r>
      <w:r w:rsidRPr="008D7AFB">
        <w:rPr>
          <w:rFonts w:asciiTheme="minorHAnsi" w:hAnsiTheme="minorHAnsi" w:cstheme="minorHAnsi"/>
          <w:b/>
          <w:bCs/>
          <w:sz w:val="22"/>
        </w:rPr>
        <w:t>:</w:t>
      </w:r>
      <w:r w:rsidR="008D7AFB" w:rsidRPr="008D7AFB">
        <w:rPr>
          <w:b/>
          <w:bCs/>
        </w:rPr>
        <w:t xml:space="preserve"> </w:t>
      </w:r>
      <w:r w:rsidR="008D7AFB" w:rsidRPr="008D7AFB">
        <w:rPr>
          <w:rFonts w:asciiTheme="minorHAnsi" w:hAnsiTheme="minorHAnsi" w:cstheme="minorHAnsi"/>
          <w:b/>
          <w:bCs/>
          <w:sz w:val="22"/>
        </w:rPr>
        <w:t>SP 05939 81907</w:t>
      </w:r>
      <w:r w:rsidRPr="008D7AFB">
        <w:rPr>
          <w:rFonts w:asciiTheme="minorHAnsi" w:hAnsiTheme="minorHAnsi" w:cstheme="minorHAnsi"/>
          <w:b/>
          <w:bCs/>
          <w:sz w:val="22"/>
        </w:rPr>
        <w:t xml:space="preserve">, </w:t>
      </w:r>
      <w:r w:rsidR="008D7AFB" w:rsidRPr="008D7AFB">
        <w:rPr>
          <w:rFonts w:asciiTheme="minorHAnsi" w:hAnsiTheme="minorHAnsi" w:cstheme="minorHAnsi"/>
          <w:b/>
          <w:bCs/>
          <w:sz w:val="22"/>
        </w:rPr>
        <w:t>‘Woodland Orchard’</w:t>
      </w:r>
    </w:p>
    <w:p w14:paraId="37B5960A" w14:textId="0AB9DBAD" w:rsidR="002D2731" w:rsidRDefault="002D2731" w:rsidP="00290FA4">
      <w:pPr>
        <w:ind w:left="-284" w:right="95"/>
        <w:rPr>
          <w:rFonts w:asciiTheme="minorHAnsi" w:hAnsiTheme="minorHAnsi" w:cstheme="minorHAnsi"/>
          <w:sz w:val="22"/>
        </w:rPr>
      </w:pPr>
    </w:p>
    <w:p w14:paraId="172D2BE1" w14:textId="55601932" w:rsidR="008D7AFB" w:rsidRPr="00576084" w:rsidRDefault="008D7AFB" w:rsidP="00290FA4">
      <w:pPr>
        <w:ind w:left="-284" w:right="95"/>
        <w:rPr>
          <w:rFonts w:asciiTheme="minorHAnsi" w:hAnsiTheme="minorHAnsi" w:cstheme="minorHAnsi"/>
          <w:i/>
          <w:iCs/>
          <w:sz w:val="22"/>
        </w:rPr>
      </w:pPr>
      <w:r w:rsidRPr="008D7AFB">
        <w:rPr>
          <w:rFonts w:asciiTheme="minorHAnsi" w:hAnsiTheme="minorHAnsi" w:cstheme="minorHAnsi"/>
          <w:sz w:val="22"/>
        </w:rPr>
        <w:t xml:space="preserve">Robin - </w:t>
      </w:r>
      <w:r w:rsidRPr="00576084">
        <w:rPr>
          <w:rFonts w:asciiTheme="minorHAnsi" w:hAnsiTheme="minorHAnsi" w:cstheme="minorHAnsi"/>
          <w:i/>
          <w:iCs/>
          <w:sz w:val="22"/>
        </w:rPr>
        <w:t>Erithacus rubecula</w:t>
      </w:r>
    </w:p>
    <w:p w14:paraId="1A034893" w14:textId="4FFD5DD8" w:rsidR="008D7AFB" w:rsidRPr="00576084" w:rsidRDefault="008D7AFB" w:rsidP="00290FA4">
      <w:pPr>
        <w:ind w:left="-284" w:right="95"/>
        <w:rPr>
          <w:rFonts w:asciiTheme="minorHAnsi" w:hAnsiTheme="minorHAnsi" w:cstheme="minorHAnsi"/>
          <w:i/>
          <w:iCs/>
          <w:sz w:val="22"/>
        </w:rPr>
      </w:pPr>
      <w:r w:rsidRPr="008D7AFB">
        <w:rPr>
          <w:rFonts w:asciiTheme="minorHAnsi" w:hAnsiTheme="minorHAnsi" w:cstheme="minorHAnsi"/>
          <w:sz w:val="22"/>
        </w:rPr>
        <w:t xml:space="preserve">Blue Tit - </w:t>
      </w:r>
      <w:r w:rsidRPr="00576084">
        <w:rPr>
          <w:rFonts w:asciiTheme="minorHAnsi" w:hAnsiTheme="minorHAnsi" w:cstheme="minorHAnsi"/>
          <w:i/>
          <w:iCs/>
          <w:sz w:val="22"/>
        </w:rPr>
        <w:t>Cyanistes caeruleus</w:t>
      </w:r>
    </w:p>
    <w:p w14:paraId="46061431" w14:textId="327D71F0" w:rsidR="008D7AFB" w:rsidRDefault="008D7AFB" w:rsidP="00290FA4">
      <w:pPr>
        <w:ind w:left="-284" w:right="95"/>
        <w:rPr>
          <w:rFonts w:asciiTheme="minorHAnsi" w:hAnsiTheme="minorHAnsi" w:cstheme="minorHAnsi"/>
          <w:sz w:val="22"/>
        </w:rPr>
      </w:pPr>
      <w:r>
        <w:rPr>
          <w:rFonts w:asciiTheme="minorHAnsi" w:hAnsiTheme="minorHAnsi" w:cstheme="minorHAnsi"/>
          <w:sz w:val="22"/>
        </w:rPr>
        <w:t xml:space="preserve">Long Tailed Tit – </w:t>
      </w:r>
      <w:r w:rsidRPr="00576084">
        <w:rPr>
          <w:rFonts w:asciiTheme="minorHAnsi" w:hAnsiTheme="minorHAnsi" w:cstheme="minorHAnsi"/>
          <w:i/>
          <w:iCs/>
          <w:sz w:val="22"/>
        </w:rPr>
        <w:t>Aegithalos caudatus</w:t>
      </w:r>
    </w:p>
    <w:p w14:paraId="1188E3E0" w14:textId="72260CB4" w:rsidR="008D7AFB" w:rsidRDefault="008D7AFB" w:rsidP="00290FA4">
      <w:pPr>
        <w:ind w:left="-284" w:right="95"/>
        <w:rPr>
          <w:rFonts w:asciiTheme="minorHAnsi" w:hAnsiTheme="minorHAnsi" w:cstheme="minorHAnsi"/>
          <w:sz w:val="22"/>
        </w:rPr>
      </w:pPr>
      <w:r>
        <w:rPr>
          <w:rFonts w:asciiTheme="minorHAnsi" w:hAnsiTheme="minorHAnsi" w:cstheme="minorHAnsi"/>
          <w:sz w:val="22"/>
        </w:rPr>
        <w:t xml:space="preserve">Great Spotted Woodpecker – </w:t>
      </w:r>
      <w:r w:rsidRPr="00576084">
        <w:rPr>
          <w:rFonts w:asciiTheme="minorHAnsi" w:hAnsiTheme="minorHAnsi" w:cstheme="minorHAnsi"/>
          <w:i/>
          <w:iCs/>
          <w:sz w:val="22"/>
        </w:rPr>
        <w:t>Dendrocopus major</w:t>
      </w:r>
    </w:p>
    <w:p w14:paraId="38C2396C" w14:textId="5A5C7B47" w:rsidR="008D7AFB" w:rsidRDefault="008D7AFB" w:rsidP="00290FA4">
      <w:pPr>
        <w:ind w:left="-284" w:right="95"/>
        <w:rPr>
          <w:rFonts w:asciiTheme="minorHAnsi" w:hAnsiTheme="minorHAnsi" w:cstheme="minorHAnsi"/>
          <w:sz w:val="22"/>
        </w:rPr>
      </w:pPr>
      <w:r>
        <w:rPr>
          <w:rFonts w:asciiTheme="minorHAnsi" w:hAnsiTheme="minorHAnsi" w:cstheme="minorHAnsi"/>
          <w:sz w:val="22"/>
        </w:rPr>
        <w:t xml:space="preserve">Wood Pigeon </w:t>
      </w:r>
      <w:r w:rsidR="00576084">
        <w:rPr>
          <w:rFonts w:asciiTheme="minorHAnsi" w:hAnsiTheme="minorHAnsi" w:cstheme="minorHAnsi"/>
          <w:sz w:val="22"/>
        </w:rPr>
        <w:t>–</w:t>
      </w:r>
      <w:r>
        <w:rPr>
          <w:rFonts w:asciiTheme="minorHAnsi" w:hAnsiTheme="minorHAnsi" w:cstheme="minorHAnsi"/>
          <w:sz w:val="22"/>
        </w:rPr>
        <w:t xml:space="preserve"> </w:t>
      </w:r>
      <w:r w:rsidR="00576084" w:rsidRPr="00576084">
        <w:rPr>
          <w:rFonts w:asciiTheme="minorHAnsi" w:hAnsiTheme="minorHAnsi" w:cstheme="minorHAnsi"/>
          <w:i/>
          <w:iCs/>
          <w:sz w:val="22"/>
        </w:rPr>
        <w:t>Columba palumbus</w:t>
      </w:r>
    </w:p>
    <w:p w14:paraId="29326CEB" w14:textId="7621D0E4" w:rsidR="008D7AFB" w:rsidRDefault="008D7AFB" w:rsidP="00290FA4">
      <w:pPr>
        <w:ind w:left="-284" w:right="95"/>
        <w:rPr>
          <w:rFonts w:asciiTheme="minorHAnsi" w:hAnsiTheme="minorHAnsi" w:cstheme="minorHAnsi"/>
          <w:sz w:val="22"/>
        </w:rPr>
      </w:pPr>
      <w:r>
        <w:rPr>
          <w:rFonts w:asciiTheme="minorHAnsi" w:hAnsiTheme="minorHAnsi" w:cstheme="minorHAnsi"/>
          <w:sz w:val="22"/>
        </w:rPr>
        <w:t xml:space="preserve">Goldcrest - </w:t>
      </w:r>
      <w:r w:rsidRPr="00576084">
        <w:rPr>
          <w:rFonts w:asciiTheme="minorHAnsi" w:hAnsiTheme="minorHAnsi" w:cstheme="minorHAnsi"/>
          <w:i/>
          <w:iCs/>
          <w:sz w:val="22"/>
        </w:rPr>
        <w:t>Regulus regulus</w:t>
      </w:r>
    </w:p>
    <w:p w14:paraId="3E87F26B" w14:textId="00E38370" w:rsidR="008D7AFB" w:rsidRDefault="008D7AFB" w:rsidP="00290FA4">
      <w:pPr>
        <w:ind w:left="-284" w:right="95"/>
        <w:rPr>
          <w:rFonts w:asciiTheme="minorHAnsi" w:hAnsiTheme="minorHAnsi" w:cstheme="minorHAnsi"/>
          <w:sz w:val="22"/>
        </w:rPr>
      </w:pPr>
      <w:r>
        <w:rPr>
          <w:rFonts w:asciiTheme="minorHAnsi" w:hAnsiTheme="minorHAnsi" w:cstheme="minorHAnsi"/>
          <w:sz w:val="22"/>
        </w:rPr>
        <w:t xml:space="preserve">Magpie – </w:t>
      </w:r>
      <w:r w:rsidRPr="00576084">
        <w:rPr>
          <w:rFonts w:asciiTheme="minorHAnsi" w:hAnsiTheme="minorHAnsi" w:cstheme="minorHAnsi"/>
          <w:i/>
          <w:iCs/>
          <w:sz w:val="22"/>
        </w:rPr>
        <w:t>Pica pica</w:t>
      </w:r>
    </w:p>
    <w:p w14:paraId="333615F0" w14:textId="72D6362D" w:rsidR="008D7AFB" w:rsidRDefault="008D7AFB" w:rsidP="00290FA4">
      <w:pPr>
        <w:ind w:left="-284" w:right="95"/>
        <w:rPr>
          <w:rFonts w:asciiTheme="minorHAnsi" w:hAnsiTheme="minorHAnsi" w:cstheme="minorHAnsi"/>
          <w:sz w:val="22"/>
        </w:rPr>
      </w:pPr>
      <w:r>
        <w:rPr>
          <w:rFonts w:asciiTheme="minorHAnsi" w:hAnsiTheme="minorHAnsi" w:cstheme="minorHAnsi"/>
          <w:sz w:val="22"/>
        </w:rPr>
        <w:t xml:space="preserve">Great Tit – </w:t>
      </w:r>
      <w:r w:rsidRPr="00576084">
        <w:rPr>
          <w:rFonts w:asciiTheme="minorHAnsi" w:hAnsiTheme="minorHAnsi" w:cstheme="minorHAnsi"/>
          <w:i/>
          <w:iCs/>
          <w:sz w:val="22"/>
        </w:rPr>
        <w:t>Parus major</w:t>
      </w:r>
    </w:p>
    <w:p w14:paraId="1EE95822" w14:textId="4A8718BF" w:rsidR="008D7AFB" w:rsidRDefault="008D7AFB" w:rsidP="00290FA4">
      <w:pPr>
        <w:ind w:left="-284" w:right="95"/>
        <w:rPr>
          <w:rFonts w:asciiTheme="minorHAnsi" w:hAnsiTheme="minorHAnsi" w:cstheme="minorHAnsi"/>
          <w:sz w:val="22"/>
        </w:rPr>
      </w:pPr>
      <w:r>
        <w:rPr>
          <w:rFonts w:asciiTheme="minorHAnsi" w:hAnsiTheme="minorHAnsi" w:cstheme="minorHAnsi"/>
          <w:sz w:val="22"/>
        </w:rPr>
        <w:t xml:space="preserve">Redwing – </w:t>
      </w:r>
      <w:r w:rsidRPr="00576084">
        <w:rPr>
          <w:rFonts w:asciiTheme="minorHAnsi" w:hAnsiTheme="minorHAnsi" w:cstheme="minorHAnsi"/>
          <w:i/>
          <w:iCs/>
          <w:sz w:val="22"/>
        </w:rPr>
        <w:t>Turdus iliacus</w:t>
      </w:r>
      <w:r>
        <w:rPr>
          <w:rFonts w:asciiTheme="minorHAnsi" w:hAnsiTheme="minorHAnsi" w:cstheme="minorHAnsi"/>
          <w:sz w:val="22"/>
        </w:rPr>
        <w:t xml:space="preserve"> (6 flew over low)</w:t>
      </w:r>
    </w:p>
    <w:p w14:paraId="5F92DDFB" w14:textId="31C0276C" w:rsidR="008D7AFB" w:rsidRDefault="008D7AFB" w:rsidP="00290FA4">
      <w:pPr>
        <w:ind w:left="-284" w:right="95"/>
        <w:rPr>
          <w:rFonts w:asciiTheme="minorHAnsi" w:hAnsiTheme="minorHAnsi" w:cstheme="minorHAnsi"/>
          <w:sz w:val="22"/>
        </w:rPr>
      </w:pPr>
    </w:p>
    <w:p w14:paraId="33B52A8F" w14:textId="0008F47E" w:rsidR="008D7AFB" w:rsidRDefault="008D7AFB" w:rsidP="00290FA4">
      <w:pPr>
        <w:ind w:left="-284" w:right="95"/>
        <w:rPr>
          <w:rFonts w:asciiTheme="minorHAnsi" w:hAnsiTheme="minorHAnsi" w:cstheme="minorHAnsi"/>
          <w:b/>
          <w:bCs/>
          <w:sz w:val="22"/>
        </w:rPr>
      </w:pPr>
      <w:r w:rsidRPr="008D7AFB">
        <w:rPr>
          <w:rFonts w:asciiTheme="minorHAnsi" w:hAnsiTheme="minorHAnsi" w:cstheme="minorHAnsi"/>
          <w:b/>
          <w:bCs/>
          <w:sz w:val="22"/>
        </w:rPr>
        <w:t>Point 2: SP05788 81734 ‘Gabion Baskets’</w:t>
      </w:r>
    </w:p>
    <w:p w14:paraId="729823AB" w14:textId="519D432B" w:rsidR="008D7AFB" w:rsidRDefault="008D7AFB" w:rsidP="00290FA4">
      <w:pPr>
        <w:ind w:left="-284" w:right="95"/>
        <w:rPr>
          <w:rFonts w:asciiTheme="minorHAnsi" w:hAnsiTheme="minorHAnsi" w:cstheme="minorHAnsi"/>
          <w:b/>
          <w:bCs/>
          <w:sz w:val="22"/>
        </w:rPr>
      </w:pPr>
    </w:p>
    <w:p w14:paraId="1926AD67" w14:textId="75F60C58" w:rsidR="008D7AFB" w:rsidRPr="00576084" w:rsidRDefault="008D7AFB" w:rsidP="00290FA4">
      <w:pPr>
        <w:ind w:left="-284" w:right="95"/>
        <w:rPr>
          <w:rFonts w:asciiTheme="minorHAnsi" w:hAnsiTheme="minorHAnsi" w:cstheme="minorHAnsi"/>
          <w:i/>
          <w:iCs/>
          <w:sz w:val="22"/>
        </w:rPr>
      </w:pPr>
      <w:r w:rsidRPr="001018EE">
        <w:rPr>
          <w:rFonts w:asciiTheme="minorHAnsi" w:hAnsiTheme="minorHAnsi" w:cstheme="minorHAnsi"/>
          <w:sz w:val="22"/>
        </w:rPr>
        <w:t>Woodpigeon</w:t>
      </w:r>
      <w:r w:rsidR="00576084">
        <w:rPr>
          <w:rFonts w:asciiTheme="minorHAnsi" w:hAnsiTheme="minorHAnsi" w:cstheme="minorHAnsi"/>
          <w:sz w:val="22"/>
        </w:rPr>
        <w:t xml:space="preserve"> -</w:t>
      </w:r>
      <w:r w:rsidR="00576084" w:rsidRPr="00576084">
        <w:rPr>
          <w:rFonts w:asciiTheme="minorHAnsi" w:hAnsiTheme="minorHAnsi" w:cstheme="minorHAnsi"/>
          <w:sz w:val="22"/>
        </w:rPr>
        <w:t xml:space="preserve"> </w:t>
      </w:r>
      <w:r w:rsidR="00576084" w:rsidRPr="00576084">
        <w:rPr>
          <w:rFonts w:asciiTheme="minorHAnsi" w:hAnsiTheme="minorHAnsi" w:cstheme="minorHAnsi"/>
          <w:i/>
          <w:iCs/>
          <w:sz w:val="22"/>
        </w:rPr>
        <w:t>Columba palumbus</w:t>
      </w:r>
    </w:p>
    <w:p w14:paraId="14EF18BE" w14:textId="5DB1BE1D" w:rsidR="008D7AFB" w:rsidRPr="001018EE" w:rsidRDefault="008D7AFB" w:rsidP="00290FA4">
      <w:pPr>
        <w:ind w:left="-284" w:right="95"/>
        <w:rPr>
          <w:rFonts w:asciiTheme="minorHAnsi" w:hAnsiTheme="minorHAnsi" w:cstheme="minorHAnsi"/>
          <w:sz w:val="22"/>
        </w:rPr>
      </w:pPr>
      <w:r w:rsidRPr="001018EE">
        <w:rPr>
          <w:rFonts w:asciiTheme="minorHAnsi" w:hAnsiTheme="minorHAnsi" w:cstheme="minorHAnsi"/>
          <w:sz w:val="22"/>
        </w:rPr>
        <w:t>Sparrowhawk</w:t>
      </w:r>
      <w:r w:rsidR="00576084">
        <w:rPr>
          <w:rFonts w:asciiTheme="minorHAnsi" w:hAnsiTheme="minorHAnsi" w:cstheme="minorHAnsi"/>
          <w:sz w:val="22"/>
        </w:rPr>
        <w:t xml:space="preserve"> </w:t>
      </w:r>
      <w:r w:rsidR="00576084" w:rsidRPr="00576084">
        <w:rPr>
          <w:rFonts w:asciiTheme="minorHAnsi" w:hAnsiTheme="minorHAnsi" w:cstheme="minorHAnsi"/>
          <w:i/>
          <w:iCs/>
          <w:sz w:val="22"/>
        </w:rPr>
        <w:t>– Accipiter nisus</w:t>
      </w:r>
    </w:p>
    <w:p w14:paraId="5724E9DB" w14:textId="588C97F9" w:rsidR="008D7AFB" w:rsidRPr="00576084" w:rsidRDefault="008D7AFB" w:rsidP="00290FA4">
      <w:pPr>
        <w:ind w:left="-284" w:right="95"/>
        <w:rPr>
          <w:rFonts w:asciiTheme="minorHAnsi" w:hAnsiTheme="minorHAnsi" w:cstheme="minorHAnsi"/>
          <w:i/>
          <w:iCs/>
          <w:sz w:val="22"/>
        </w:rPr>
      </w:pPr>
      <w:r w:rsidRPr="001018EE">
        <w:rPr>
          <w:rFonts w:asciiTheme="minorHAnsi" w:hAnsiTheme="minorHAnsi" w:cstheme="minorHAnsi"/>
          <w:sz w:val="22"/>
        </w:rPr>
        <w:t>Herring Gull (Small flock over- approx. 12)</w:t>
      </w:r>
      <w:r w:rsidR="00576084">
        <w:rPr>
          <w:rFonts w:asciiTheme="minorHAnsi" w:hAnsiTheme="minorHAnsi" w:cstheme="minorHAnsi"/>
          <w:sz w:val="22"/>
        </w:rPr>
        <w:t xml:space="preserve"> – </w:t>
      </w:r>
      <w:r w:rsidR="00576084" w:rsidRPr="00576084">
        <w:rPr>
          <w:rFonts w:asciiTheme="minorHAnsi" w:hAnsiTheme="minorHAnsi" w:cstheme="minorHAnsi"/>
          <w:i/>
          <w:iCs/>
          <w:sz w:val="22"/>
        </w:rPr>
        <w:t>Larus argentatus</w:t>
      </w:r>
    </w:p>
    <w:p w14:paraId="23077400" w14:textId="0EB4924C" w:rsidR="008D7AFB" w:rsidRPr="001018EE" w:rsidRDefault="008D7AFB" w:rsidP="00290FA4">
      <w:pPr>
        <w:ind w:left="-284" w:right="95"/>
        <w:rPr>
          <w:rFonts w:asciiTheme="minorHAnsi" w:hAnsiTheme="minorHAnsi" w:cstheme="minorHAnsi"/>
          <w:sz w:val="22"/>
        </w:rPr>
      </w:pPr>
      <w:r w:rsidRPr="001018EE">
        <w:rPr>
          <w:rFonts w:asciiTheme="minorHAnsi" w:hAnsiTheme="minorHAnsi" w:cstheme="minorHAnsi"/>
          <w:sz w:val="22"/>
        </w:rPr>
        <w:t>Magpie</w:t>
      </w:r>
      <w:r w:rsidR="00576084">
        <w:rPr>
          <w:rFonts w:asciiTheme="minorHAnsi" w:hAnsiTheme="minorHAnsi" w:cstheme="minorHAnsi"/>
          <w:sz w:val="22"/>
        </w:rPr>
        <w:t xml:space="preserve"> -</w:t>
      </w:r>
      <w:r w:rsidR="00576084" w:rsidRPr="00576084">
        <w:rPr>
          <w:rFonts w:asciiTheme="minorHAnsi" w:hAnsiTheme="minorHAnsi" w:cstheme="minorHAnsi"/>
          <w:i/>
          <w:iCs/>
          <w:sz w:val="22"/>
        </w:rPr>
        <w:t>Pica pica</w:t>
      </w:r>
    </w:p>
    <w:p w14:paraId="5546C1A6" w14:textId="0DFA7AC4" w:rsidR="008D7AFB" w:rsidRPr="001018EE" w:rsidRDefault="008D7AFB" w:rsidP="00290FA4">
      <w:pPr>
        <w:ind w:left="-284" w:right="95"/>
        <w:rPr>
          <w:rFonts w:asciiTheme="minorHAnsi" w:hAnsiTheme="minorHAnsi" w:cstheme="minorHAnsi"/>
          <w:sz w:val="22"/>
        </w:rPr>
      </w:pPr>
      <w:r w:rsidRPr="001018EE">
        <w:rPr>
          <w:rFonts w:asciiTheme="minorHAnsi" w:hAnsiTheme="minorHAnsi" w:cstheme="minorHAnsi"/>
          <w:sz w:val="22"/>
        </w:rPr>
        <w:t>Black Headed Gull (</w:t>
      </w:r>
      <w:r w:rsidR="002F5EF7" w:rsidRPr="001018EE">
        <w:rPr>
          <w:rFonts w:asciiTheme="minorHAnsi" w:hAnsiTheme="minorHAnsi" w:cstheme="minorHAnsi"/>
          <w:sz w:val="22"/>
        </w:rPr>
        <w:t>over</w:t>
      </w:r>
      <w:r w:rsidRPr="001018EE">
        <w:rPr>
          <w:rFonts w:asciiTheme="minorHAnsi" w:hAnsiTheme="minorHAnsi" w:cstheme="minorHAnsi"/>
          <w:sz w:val="22"/>
        </w:rPr>
        <w:t>)</w:t>
      </w:r>
      <w:r w:rsidR="00576084">
        <w:rPr>
          <w:rFonts w:asciiTheme="minorHAnsi" w:hAnsiTheme="minorHAnsi" w:cstheme="minorHAnsi"/>
          <w:sz w:val="22"/>
        </w:rPr>
        <w:t xml:space="preserve"> – </w:t>
      </w:r>
      <w:r w:rsidR="00576084" w:rsidRPr="00576084">
        <w:rPr>
          <w:rFonts w:asciiTheme="minorHAnsi" w:hAnsiTheme="minorHAnsi" w:cstheme="minorHAnsi"/>
          <w:i/>
          <w:iCs/>
          <w:sz w:val="22"/>
        </w:rPr>
        <w:t>Chroicocephalus ridibundus</w:t>
      </w:r>
    </w:p>
    <w:p w14:paraId="017161BD" w14:textId="469DB115" w:rsidR="008D7AFB" w:rsidRPr="001018EE" w:rsidRDefault="002F5EF7" w:rsidP="00290FA4">
      <w:pPr>
        <w:ind w:left="-284" w:right="95"/>
        <w:rPr>
          <w:rFonts w:asciiTheme="minorHAnsi" w:hAnsiTheme="minorHAnsi" w:cstheme="minorHAnsi"/>
          <w:sz w:val="22"/>
        </w:rPr>
      </w:pPr>
      <w:r w:rsidRPr="001018EE">
        <w:rPr>
          <w:rFonts w:asciiTheme="minorHAnsi" w:hAnsiTheme="minorHAnsi" w:cstheme="minorHAnsi"/>
          <w:sz w:val="22"/>
        </w:rPr>
        <w:t>Blue Tit</w:t>
      </w:r>
      <w:r w:rsidR="00576084">
        <w:rPr>
          <w:rFonts w:asciiTheme="minorHAnsi" w:hAnsiTheme="minorHAnsi" w:cstheme="minorHAnsi"/>
          <w:sz w:val="22"/>
        </w:rPr>
        <w:t xml:space="preserve"> – </w:t>
      </w:r>
      <w:r w:rsidR="00576084" w:rsidRPr="00576084">
        <w:rPr>
          <w:rFonts w:asciiTheme="minorHAnsi" w:hAnsiTheme="minorHAnsi" w:cstheme="minorHAnsi"/>
          <w:i/>
          <w:iCs/>
          <w:sz w:val="22"/>
        </w:rPr>
        <w:t>Cyanistes caeruleus</w:t>
      </w:r>
    </w:p>
    <w:p w14:paraId="79650519" w14:textId="747C6C37" w:rsidR="002F5EF7" w:rsidRPr="001018EE" w:rsidRDefault="002F5EF7" w:rsidP="00290FA4">
      <w:pPr>
        <w:ind w:left="-284" w:right="95"/>
        <w:rPr>
          <w:rFonts w:asciiTheme="minorHAnsi" w:hAnsiTheme="minorHAnsi" w:cstheme="minorHAnsi"/>
          <w:sz w:val="22"/>
        </w:rPr>
      </w:pPr>
      <w:r w:rsidRPr="001018EE">
        <w:rPr>
          <w:rFonts w:asciiTheme="minorHAnsi" w:hAnsiTheme="minorHAnsi" w:cstheme="minorHAnsi"/>
          <w:sz w:val="22"/>
        </w:rPr>
        <w:t>Blackbird</w:t>
      </w:r>
      <w:r w:rsidR="00576084">
        <w:rPr>
          <w:rFonts w:asciiTheme="minorHAnsi" w:hAnsiTheme="minorHAnsi" w:cstheme="minorHAnsi"/>
          <w:sz w:val="22"/>
        </w:rPr>
        <w:t xml:space="preserve"> – </w:t>
      </w:r>
      <w:r w:rsidR="00576084" w:rsidRPr="00576084">
        <w:rPr>
          <w:rFonts w:asciiTheme="minorHAnsi" w:hAnsiTheme="minorHAnsi" w:cstheme="minorHAnsi"/>
          <w:i/>
          <w:iCs/>
          <w:sz w:val="22"/>
        </w:rPr>
        <w:t>Turdus merula</w:t>
      </w:r>
    </w:p>
    <w:p w14:paraId="0D4CEBEA" w14:textId="23B32547" w:rsidR="002F5EF7" w:rsidRPr="00576084" w:rsidRDefault="002F5EF7" w:rsidP="00290FA4">
      <w:pPr>
        <w:ind w:left="-284" w:right="95"/>
        <w:rPr>
          <w:rFonts w:asciiTheme="minorHAnsi" w:hAnsiTheme="minorHAnsi" w:cstheme="minorHAnsi"/>
          <w:i/>
          <w:iCs/>
          <w:sz w:val="22"/>
        </w:rPr>
      </w:pPr>
      <w:r w:rsidRPr="001018EE">
        <w:rPr>
          <w:rFonts w:asciiTheme="minorHAnsi" w:hAnsiTheme="minorHAnsi" w:cstheme="minorHAnsi"/>
          <w:sz w:val="22"/>
        </w:rPr>
        <w:t>Moorhen</w:t>
      </w:r>
      <w:r w:rsidR="00576084">
        <w:rPr>
          <w:rFonts w:asciiTheme="minorHAnsi" w:hAnsiTheme="minorHAnsi" w:cstheme="minorHAnsi"/>
          <w:sz w:val="22"/>
        </w:rPr>
        <w:t xml:space="preserve"> – </w:t>
      </w:r>
      <w:r w:rsidR="00576084" w:rsidRPr="00576084">
        <w:rPr>
          <w:rFonts w:asciiTheme="minorHAnsi" w:hAnsiTheme="minorHAnsi" w:cstheme="minorHAnsi"/>
          <w:i/>
          <w:iCs/>
          <w:sz w:val="22"/>
        </w:rPr>
        <w:t>Gallinula chloropus</w:t>
      </w:r>
    </w:p>
    <w:p w14:paraId="459678AC" w14:textId="30C5F55C" w:rsidR="002F5EF7" w:rsidRPr="00576084" w:rsidRDefault="002F5EF7" w:rsidP="00290FA4">
      <w:pPr>
        <w:ind w:left="-284" w:right="95"/>
        <w:rPr>
          <w:rFonts w:asciiTheme="minorHAnsi" w:hAnsiTheme="minorHAnsi" w:cstheme="minorHAnsi"/>
          <w:i/>
          <w:iCs/>
          <w:sz w:val="22"/>
        </w:rPr>
      </w:pPr>
      <w:r w:rsidRPr="001018EE">
        <w:rPr>
          <w:rFonts w:asciiTheme="minorHAnsi" w:hAnsiTheme="minorHAnsi" w:cstheme="minorHAnsi"/>
          <w:sz w:val="22"/>
        </w:rPr>
        <w:t>Robin</w:t>
      </w:r>
      <w:r w:rsidR="00576084">
        <w:rPr>
          <w:rFonts w:asciiTheme="minorHAnsi" w:hAnsiTheme="minorHAnsi" w:cstheme="minorHAnsi"/>
          <w:sz w:val="22"/>
        </w:rPr>
        <w:t xml:space="preserve"> – </w:t>
      </w:r>
      <w:r w:rsidR="00576084" w:rsidRPr="00576084">
        <w:rPr>
          <w:rFonts w:asciiTheme="minorHAnsi" w:hAnsiTheme="minorHAnsi" w:cstheme="minorHAnsi"/>
          <w:i/>
          <w:iCs/>
          <w:sz w:val="22"/>
        </w:rPr>
        <w:t>Erithacus rubecula</w:t>
      </w:r>
    </w:p>
    <w:p w14:paraId="034D9D90" w14:textId="53A25595" w:rsidR="008D7AFB" w:rsidRDefault="008D7AFB" w:rsidP="00290FA4">
      <w:pPr>
        <w:ind w:left="-284" w:right="95"/>
        <w:rPr>
          <w:rFonts w:asciiTheme="minorHAnsi" w:hAnsiTheme="minorHAnsi" w:cstheme="minorHAnsi"/>
          <w:b/>
          <w:bCs/>
          <w:sz w:val="22"/>
        </w:rPr>
      </w:pPr>
    </w:p>
    <w:p w14:paraId="15BA1EC8" w14:textId="77777777" w:rsidR="008D7AFB" w:rsidRPr="008D7AFB" w:rsidRDefault="008D7AFB" w:rsidP="00290FA4">
      <w:pPr>
        <w:ind w:left="-284" w:right="95"/>
        <w:rPr>
          <w:rFonts w:asciiTheme="minorHAnsi" w:hAnsiTheme="minorHAnsi" w:cstheme="minorHAnsi"/>
          <w:b/>
          <w:bCs/>
          <w:sz w:val="22"/>
        </w:rPr>
      </w:pPr>
    </w:p>
    <w:p w14:paraId="51F5065C" w14:textId="77777777" w:rsidR="002D2731" w:rsidRDefault="002D2731" w:rsidP="002D2731">
      <w:pPr>
        <w:ind w:left="-284" w:right="95"/>
        <w:rPr>
          <w:rFonts w:asciiTheme="minorHAnsi" w:hAnsiTheme="minorHAnsi" w:cstheme="minorHAnsi"/>
          <w:sz w:val="22"/>
        </w:rPr>
      </w:pPr>
    </w:p>
    <w:p w14:paraId="77FB0F0E" w14:textId="77777777" w:rsidR="008D3F8B" w:rsidRDefault="008D3F8B" w:rsidP="00290FA4">
      <w:pPr>
        <w:ind w:left="-284" w:right="95"/>
        <w:rPr>
          <w:rFonts w:asciiTheme="minorHAnsi" w:hAnsiTheme="minorHAnsi" w:cstheme="minorHAnsi"/>
          <w:sz w:val="22"/>
        </w:rPr>
      </w:pPr>
    </w:p>
    <w:p w14:paraId="757D7C07" w14:textId="77777777" w:rsidR="002D2731" w:rsidRPr="008D3F8B" w:rsidRDefault="008D3F8B" w:rsidP="00290FA4">
      <w:pPr>
        <w:ind w:left="-284" w:right="95"/>
        <w:rPr>
          <w:rFonts w:asciiTheme="minorHAnsi" w:hAnsiTheme="minorHAnsi" w:cstheme="minorHAnsi"/>
          <w:b/>
          <w:sz w:val="22"/>
        </w:rPr>
      </w:pPr>
      <w:r w:rsidRPr="008D3F8B">
        <w:rPr>
          <w:rFonts w:asciiTheme="minorHAnsi" w:hAnsiTheme="minorHAnsi" w:cstheme="minorHAnsi"/>
          <w:b/>
          <w:sz w:val="22"/>
        </w:rPr>
        <w:t>Incidental records</w:t>
      </w:r>
    </w:p>
    <w:p w14:paraId="6A0C00C4" w14:textId="655B6D98" w:rsidR="008D3F8B" w:rsidRDefault="008D3F8B" w:rsidP="00290FA4">
      <w:pPr>
        <w:ind w:left="-284" w:right="95"/>
        <w:rPr>
          <w:rFonts w:asciiTheme="minorHAnsi" w:hAnsiTheme="minorHAnsi" w:cstheme="minorHAnsi"/>
          <w:sz w:val="22"/>
        </w:rPr>
      </w:pPr>
    </w:p>
    <w:p w14:paraId="79142887" w14:textId="5A7616AC" w:rsidR="002F5EF7" w:rsidRDefault="002F5EF7" w:rsidP="002F5EF7">
      <w:pPr>
        <w:ind w:left="-284" w:right="95"/>
        <w:rPr>
          <w:rFonts w:asciiTheme="minorHAnsi" w:hAnsiTheme="minorHAnsi" w:cstheme="minorHAnsi"/>
          <w:sz w:val="22"/>
        </w:rPr>
      </w:pPr>
      <w:r>
        <w:rPr>
          <w:rFonts w:asciiTheme="minorHAnsi" w:hAnsiTheme="minorHAnsi" w:cstheme="minorHAnsi"/>
          <w:sz w:val="22"/>
        </w:rPr>
        <w:t>Grey Squirrel</w:t>
      </w:r>
    </w:p>
    <w:p w14:paraId="7F50A716" w14:textId="182DE7C1" w:rsidR="002F5EF7" w:rsidRDefault="002F5EF7" w:rsidP="002F5EF7">
      <w:pPr>
        <w:ind w:left="-284" w:right="95"/>
        <w:rPr>
          <w:rFonts w:asciiTheme="minorHAnsi" w:hAnsiTheme="minorHAnsi" w:cstheme="minorHAnsi"/>
          <w:sz w:val="22"/>
        </w:rPr>
      </w:pPr>
      <w:r>
        <w:rPr>
          <w:rFonts w:asciiTheme="minorHAnsi" w:hAnsiTheme="minorHAnsi" w:cstheme="minorHAnsi"/>
          <w:sz w:val="22"/>
        </w:rPr>
        <w:t>Multiple Species of mushroom (Candlesnuff, Hoof Fungus and Jelly Ear)</w:t>
      </w:r>
    </w:p>
    <w:p w14:paraId="34208545" w14:textId="5EA57DB5" w:rsidR="002F5EF7" w:rsidRDefault="002F5EF7" w:rsidP="002F5EF7">
      <w:pPr>
        <w:ind w:left="-284" w:right="95"/>
        <w:rPr>
          <w:rFonts w:asciiTheme="minorHAnsi" w:hAnsiTheme="minorHAnsi" w:cstheme="minorHAnsi"/>
          <w:sz w:val="22"/>
        </w:rPr>
      </w:pPr>
    </w:p>
    <w:p w14:paraId="0DD47A33" w14:textId="140EAA0A" w:rsidR="002F5EF7" w:rsidRDefault="002F5EF7" w:rsidP="002F5EF7">
      <w:pPr>
        <w:ind w:left="-284" w:right="95"/>
        <w:rPr>
          <w:rFonts w:asciiTheme="minorHAnsi" w:hAnsiTheme="minorHAnsi" w:cstheme="minorHAnsi"/>
          <w:sz w:val="22"/>
        </w:rPr>
      </w:pPr>
      <w:r>
        <w:rPr>
          <w:rFonts w:asciiTheme="minorHAnsi" w:hAnsiTheme="minorHAnsi" w:cstheme="minorHAnsi"/>
          <w:sz w:val="22"/>
        </w:rPr>
        <w:t>NB – some cherry laurel was observed in the southern end of the reserve, management of this is recommended if n</w:t>
      </w:r>
      <w:r w:rsidR="00632D58">
        <w:rPr>
          <w:rFonts w:asciiTheme="minorHAnsi" w:hAnsiTheme="minorHAnsi" w:cstheme="minorHAnsi"/>
          <w:sz w:val="22"/>
        </w:rPr>
        <w:t>o</w:t>
      </w:r>
      <w:r>
        <w:rPr>
          <w:rFonts w:asciiTheme="minorHAnsi" w:hAnsiTheme="minorHAnsi" w:cstheme="minorHAnsi"/>
          <w:sz w:val="22"/>
        </w:rPr>
        <w:t>t already underway.</w:t>
      </w:r>
    </w:p>
    <w:p w14:paraId="0357D466" w14:textId="5B7C076C" w:rsidR="002F5EF7" w:rsidRDefault="002F5EF7" w:rsidP="00290FA4">
      <w:pPr>
        <w:ind w:left="-284" w:right="95"/>
        <w:rPr>
          <w:rFonts w:asciiTheme="minorHAnsi" w:hAnsiTheme="minorHAnsi" w:cstheme="minorHAnsi"/>
          <w:sz w:val="22"/>
        </w:rPr>
      </w:pPr>
    </w:p>
    <w:p w14:paraId="4035A72E" w14:textId="77777777" w:rsidR="002F5EF7" w:rsidRDefault="002F5EF7" w:rsidP="00290FA4">
      <w:pPr>
        <w:ind w:left="-284" w:right="95"/>
        <w:rPr>
          <w:rFonts w:asciiTheme="minorHAnsi" w:hAnsiTheme="minorHAnsi" w:cstheme="minorHAnsi"/>
          <w:sz w:val="22"/>
        </w:rPr>
      </w:pPr>
    </w:p>
    <w:p w14:paraId="5AED22E5" w14:textId="77777777" w:rsidR="008D3F8B" w:rsidRDefault="008D3F8B" w:rsidP="00290FA4">
      <w:pPr>
        <w:ind w:left="-284" w:right="95"/>
        <w:rPr>
          <w:rFonts w:asciiTheme="minorHAnsi" w:hAnsiTheme="minorHAnsi" w:cstheme="minorHAnsi"/>
          <w:sz w:val="22"/>
        </w:rPr>
      </w:pPr>
    </w:p>
    <w:p w14:paraId="56609810" w14:textId="77777777" w:rsidR="006D411B" w:rsidRPr="006D411B" w:rsidRDefault="006D411B" w:rsidP="00290FA4">
      <w:pPr>
        <w:ind w:left="-284" w:right="95"/>
        <w:rPr>
          <w:rFonts w:asciiTheme="minorHAnsi" w:hAnsiTheme="minorHAnsi" w:cstheme="minorHAnsi"/>
          <w:sz w:val="22"/>
          <w:highlight w:val="yellow"/>
        </w:rPr>
      </w:pPr>
    </w:p>
    <w:p w14:paraId="52B674BA" w14:textId="77777777" w:rsidR="006D411B" w:rsidRDefault="006D411B" w:rsidP="00290FA4">
      <w:pPr>
        <w:ind w:left="-284" w:right="95"/>
        <w:rPr>
          <w:rFonts w:asciiTheme="minorHAnsi" w:hAnsiTheme="minorHAnsi" w:cstheme="minorHAnsi"/>
          <w:sz w:val="22"/>
        </w:rPr>
      </w:pPr>
    </w:p>
    <w:p w14:paraId="3CA8F862" w14:textId="77777777" w:rsidR="00D537A4" w:rsidRDefault="00D537A4">
      <w:pPr>
        <w:rPr>
          <w:rFonts w:asciiTheme="minorHAnsi" w:hAnsiTheme="minorHAnsi" w:cstheme="minorHAnsi"/>
          <w:b/>
          <w:sz w:val="22"/>
        </w:rPr>
      </w:pPr>
      <w:r>
        <w:rPr>
          <w:rFonts w:asciiTheme="minorHAnsi" w:hAnsiTheme="minorHAnsi" w:cstheme="minorHAnsi"/>
          <w:b/>
          <w:sz w:val="22"/>
        </w:rPr>
        <w:br w:type="page"/>
      </w:r>
    </w:p>
    <w:sectPr w:rsidR="00D537A4" w:rsidSect="00EC5C73">
      <w:headerReference w:type="default" r:id="rId7"/>
      <w:footerReference w:type="default" r:id="rId8"/>
      <w:headerReference w:type="first" r:id="rId9"/>
      <w:footerReference w:type="first" r:id="rId10"/>
      <w:pgSz w:w="11906" w:h="16838" w:code="9"/>
      <w:pgMar w:top="666"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0246" w14:textId="77777777" w:rsidR="00B316A1" w:rsidRDefault="00B316A1">
      <w:r>
        <w:separator/>
      </w:r>
    </w:p>
  </w:endnote>
  <w:endnote w:type="continuationSeparator" w:id="0">
    <w:p w14:paraId="221FC088" w14:textId="77777777" w:rsidR="00B316A1" w:rsidRDefault="00B3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45 Ligh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640C" w14:textId="051DDB08" w:rsidR="005C53F5" w:rsidRDefault="005C53F5" w:rsidP="0064018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DF48" w14:textId="656872D5" w:rsidR="005C53F5" w:rsidRPr="00427DA7" w:rsidRDefault="005C53F5" w:rsidP="00554920">
    <w:pPr>
      <w:pStyle w:val="Footer"/>
      <w:rPr>
        <w:rFonts w:ascii="Calibri" w:hAnsi="Calibri"/>
      </w:rPr>
    </w:pPr>
  </w:p>
  <w:p w14:paraId="35878E1F" w14:textId="53D84C8A" w:rsidR="005C53F5" w:rsidRPr="00427DA7" w:rsidRDefault="005C53F5">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3579" w14:textId="77777777" w:rsidR="00B316A1" w:rsidRDefault="00B316A1">
      <w:r>
        <w:separator/>
      </w:r>
    </w:p>
  </w:footnote>
  <w:footnote w:type="continuationSeparator" w:id="0">
    <w:p w14:paraId="2562DCF5" w14:textId="77777777" w:rsidR="00B316A1" w:rsidRDefault="00B3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9DC8" w14:textId="7C867AFF" w:rsidR="005C53F5" w:rsidRDefault="005C53F5" w:rsidP="00554920">
    <w:pPr>
      <w:pStyle w:val="Header"/>
      <w:jc w:val="right"/>
    </w:pPr>
    <w:r>
      <w:rPr>
        <w:noProof/>
      </w:rPr>
      <mc:AlternateContent>
        <mc:Choice Requires="wps">
          <w:drawing>
            <wp:anchor distT="0" distB="0" distL="114300" distR="114300" simplePos="0" relativeHeight="251644928" behindDoc="0" locked="0" layoutInCell="1" allowOverlap="1" wp14:anchorId="66480E23" wp14:editId="4E2976DB">
              <wp:simplePos x="0" y="0"/>
              <wp:positionH relativeFrom="column">
                <wp:posOffset>4800600</wp:posOffset>
              </wp:positionH>
              <wp:positionV relativeFrom="paragraph">
                <wp:posOffset>756285</wp:posOffset>
              </wp:positionV>
              <wp:extent cx="1517650" cy="61404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F34C3" w14:textId="77777777" w:rsidR="005C53F5" w:rsidRPr="00D62363" w:rsidRDefault="005C53F5" w:rsidP="00554920">
                          <w:pPr>
                            <w:pStyle w:val="Pa0"/>
                            <w:jc w:val="right"/>
                            <w:rPr>
                              <w:rFonts w:cs="Helvetica 55 Roman"/>
                              <w:color w:val="000000"/>
                              <w:sz w:val="20"/>
                              <w:szCs w:val="20"/>
                            </w:rPr>
                          </w:pPr>
                        </w:p>
                      </w:txbxContent>
                    </wps:txbx>
                    <wps:bodyPr rot="0" vert="horz" wrap="square" lIns="46800" tIns="45720" rIns="468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480E23" id="_x0000_t202" coordsize="21600,21600" o:spt="202" path="m,l,21600r21600,l21600,xe">
              <v:stroke joinstyle="miter"/>
              <v:path gradientshapeok="t" o:connecttype="rect"/>
            </v:shapetype>
            <v:shape id="Text Box 6" o:spid="_x0000_s1026" type="#_x0000_t202" style="position:absolute;left:0;text-align:left;margin-left:378pt;margin-top:59.55pt;width:119.5pt;height:48.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" filled="f" stroked="f">
              <v:textbox style="mso-fit-shape-to-text:t" inset="1.3mm,,1.3mm">
                <w:txbxContent>
                  <w:p w14:paraId="2E9F34C3" w14:textId="77777777" w:rsidR="005C53F5" w:rsidRPr="00D62363" w:rsidRDefault="005C53F5" w:rsidP="00554920">
                    <w:pPr>
                      <w:pStyle w:val="Pa0"/>
                      <w:jc w:val="right"/>
                      <w:rPr>
                        <w:rFonts w:cs="Helvetica 55 Roman"/>
                        <w:color w:val="000000"/>
                        <w:sz w:val="20"/>
                        <w:szCs w:val="20"/>
                      </w:rPr>
                    </w:pPr>
                  </w:p>
                </w:txbxContent>
              </v:textbox>
            </v:shape>
          </w:pict>
        </mc:Fallback>
      </mc:AlternateContent>
    </w:r>
  </w:p>
  <w:p w14:paraId="6ED3F5B8" w14:textId="77777777" w:rsidR="005C53F5" w:rsidRPr="007F490D" w:rsidRDefault="005C53F5" w:rsidP="00554920">
    <w:pPr>
      <w:pStyle w:val="Header"/>
    </w:pPr>
  </w:p>
  <w:p w14:paraId="54867B8B" w14:textId="77777777" w:rsidR="005C53F5" w:rsidRPr="00554920" w:rsidRDefault="005C53F5" w:rsidP="00554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E6D4" w14:textId="587DAFFC" w:rsidR="005C53F5" w:rsidRPr="00427DA7" w:rsidRDefault="00F606D7" w:rsidP="00554920">
    <w:pPr>
      <w:pStyle w:val="Header"/>
      <w:jc w:val="right"/>
      <w:rPr>
        <w:rFonts w:ascii="Calibri" w:hAnsi="Calibri"/>
      </w:rPr>
    </w:pPr>
    <w:r>
      <w:rPr>
        <w:noProof/>
      </w:rPr>
      <w:drawing>
        <wp:inline distT="0" distB="0" distL="0" distR="0" wp14:anchorId="04D1B9C8" wp14:editId="06CC92DE">
          <wp:extent cx="2054860" cy="743538"/>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288" cy="754910"/>
                  </a:xfrm>
                  <a:prstGeom prst="rect">
                    <a:avLst/>
                  </a:prstGeom>
                  <a:noFill/>
                  <a:ln>
                    <a:noFill/>
                  </a:ln>
                </pic:spPr>
              </pic:pic>
            </a:graphicData>
          </a:graphic>
        </wp:inline>
      </w:drawing>
    </w:r>
  </w:p>
  <w:p w14:paraId="24345DB6" w14:textId="77777777" w:rsidR="005C53F5" w:rsidRPr="00427DA7" w:rsidRDefault="005C53F5" w:rsidP="00554920">
    <w:pPr>
      <w:pStyle w:val="Header"/>
      <w:rPr>
        <w:rFonts w:ascii="Calibri" w:hAnsi="Calibri"/>
      </w:rPr>
    </w:pPr>
  </w:p>
  <w:p w14:paraId="07FBCAFD" w14:textId="77777777" w:rsidR="005C53F5" w:rsidRPr="00427DA7" w:rsidRDefault="005C53F5">
    <w:pPr>
      <w:pStyle w:val="Header"/>
      <w:rPr>
        <w:rFonts w:ascii="Calibri" w:hAnsi="Calibri"/>
      </w:rPr>
    </w:pPr>
  </w:p>
  <w:p w14:paraId="61A70468" w14:textId="77777777" w:rsidR="005C53F5" w:rsidRPr="00427DA7" w:rsidRDefault="005C53F5">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BC0DA14"/>
    <w:lvl w:ilvl="0">
      <w:numFmt w:val="bullet"/>
      <w:lvlText w:val="*"/>
      <w:lvlJc w:val="left"/>
    </w:lvl>
  </w:abstractNum>
  <w:abstractNum w:abstractNumId="1" w15:restartNumberingAfterBreak="0">
    <w:nsid w:val="0B2D00DF"/>
    <w:multiLevelType w:val="multilevel"/>
    <w:tmpl w:val="446E9A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AD0005"/>
    <w:multiLevelType w:val="hybridMultilevel"/>
    <w:tmpl w:val="C9208D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9233DDC"/>
    <w:multiLevelType w:val="multilevel"/>
    <w:tmpl w:val="D18A14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0814FB9"/>
    <w:multiLevelType w:val="hybridMultilevel"/>
    <w:tmpl w:val="FEE2A6D2"/>
    <w:lvl w:ilvl="0" w:tplc="AE429B3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46D50D18"/>
    <w:multiLevelType w:val="hybridMultilevel"/>
    <w:tmpl w:val="2D2A17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8736B9"/>
    <w:multiLevelType w:val="hybridMultilevel"/>
    <w:tmpl w:val="2F645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AA6DDF"/>
    <w:multiLevelType w:val="hybridMultilevel"/>
    <w:tmpl w:val="88D6FA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2A4D9D"/>
    <w:multiLevelType w:val="hybridMultilevel"/>
    <w:tmpl w:val="B0566BD0"/>
    <w:lvl w:ilvl="0" w:tplc="F3521E52">
      <w:start w:val="1"/>
      <w:numFmt w:val="decimal"/>
      <w:lvlText w:val="%1"/>
      <w:lvlJc w:val="left"/>
      <w:pPr>
        <w:tabs>
          <w:tab w:val="num" w:pos="720"/>
        </w:tabs>
        <w:ind w:left="720" w:hanging="360"/>
      </w:pPr>
      <w:rPr>
        <w:rFonts w:ascii="Arial" w:hAnsi="Arial" w:hint="default"/>
        <w:b w:val="0"/>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58868DB"/>
    <w:multiLevelType w:val="multilevel"/>
    <w:tmpl w:val="A8C889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9471361"/>
    <w:multiLevelType w:val="hybridMultilevel"/>
    <w:tmpl w:val="6366A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85687A"/>
    <w:multiLevelType w:val="hybridMultilevel"/>
    <w:tmpl w:val="CCA6B9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F34CA7"/>
    <w:multiLevelType w:val="hybridMultilevel"/>
    <w:tmpl w:val="AC16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27BFF"/>
    <w:multiLevelType w:val="hybridMultilevel"/>
    <w:tmpl w:val="50A6553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878205618">
    <w:abstractNumId w:val="2"/>
  </w:num>
  <w:num w:numId="2" w16cid:durableId="409693006">
    <w:abstractNumId w:val="13"/>
  </w:num>
  <w:num w:numId="3" w16cid:durableId="1787773537">
    <w:abstractNumId w:val="10"/>
  </w:num>
  <w:num w:numId="4" w16cid:durableId="1739016302">
    <w:abstractNumId w:val="7"/>
  </w:num>
  <w:num w:numId="5" w16cid:durableId="1787460507">
    <w:abstractNumId w:val="5"/>
  </w:num>
  <w:num w:numId="6" w16cid:durableId="681511740">
    <w:abstractNumId w:val="6"/>
  </w:num>
  <w:num w:numId="7" w16cid:durableId="1960449327">
    <w:abstractNumId w:val="8"/>
  </w:num>
  <w:num w:numId="8" w16cid:durableId="1976182359">
    <w:abstractNumId w:val="9"/>
  </w:num>
  <w:num w:numId="9" w16cid:durableId="768355376">
    <w:abstractNumId w:val="3"/>
  </w:num>
  <w:num w:numId="10" w16cid:durableId="1652635101">
    <w:abstractNumId w:val="1"/>
  </w:num>
  <w:num w:numId="11" w16cid:durableId="1338265999">
    <w:abstractNumId w:val="12"/>
  </w:num>
  <w:num w:numId="12" w16cid:durableId="1642269155">
    <w:abstractNumId w:val="11"/>
  </w:num>
  <w:num w:numId="13" w16cid:durableId="700010368">
    <w:abstractNumId w:val="0"/>
    <w:lvlOverride w:ilvl="0">
      <w:lvl w:ilvl="0">
        <w:start w:val="1"/>
        <w:numFmt w:val="bullet"/>
        <w:lvlText w:val=""/>
        <w:legacy w:legacy="1" w:legacySpace="0" w:legacyIndent="360"/>
        <w:lvlJc w:val="left"/>
        <w:rPr>
          <w:rFonts w:ascii="Wingdings" w:hAnsi="Wingdings" w:hint="default"/>
        </w:rPr>
      </w:lvl>
    </w:lvlOverride>
  </w:num>
  <w:num w:numId="14" w16cid:durableId="1050031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3E"/>
    <w:rsid w:val="000076F3"/>
    <w:rsid w:val="000165A5"/>
    <w:rsid w:val="000369F8"/>
    <w:rsid w:val="00052099"/>
    <w:rsid w:val="000624F7"/>
    <w:rsid w:val="00075072"/>
    <w:rsid w:val="000942C0"/>
    <w:rsid w:val="0009733E"/>
    <w:rsid w:val="000974B0"/>
    <w:rsid w:val="000B51BD"/>
    <w:rsid w:val="000C052A"/>
    <w:rsid w:val="000D1AB6"/>
    <w:rsid w:val="001018EE"/>
    <w:rsid w:val="00111FE9"/>
    <w:rsid w:val="001369CF"/>
    <w:rsid w:val="001467CD"/>
    <w:rsid w:val="00176924"/>
    <w:rsid w:val="00177503"/>
    <w:rsid w:val="001972BD"/>
    <w:rsid w:val="001A2238"/>
    <w:rsid w:val="001C4C76"/>
    <w:rsid w:val="001F3EB2"/>
    <w:rsid w:val="002152DF"/>
    <w:rsid w:val="0021777A"/>
    <w:rsid w:val="00256C88"/>
    <w:rsid w:val="00290FA4"/>
    <w:rsid w:val="002A4A35"/>
    <w:rsid w:val="002A571B"/>
    <w:rsid w:val="002A644E"/>
    <w:rsid w:val="002D2731"/>
    <w:rsid w:val="002F5EF7"/>
    <w:rsid w:val="0030654B"/>
    <w:rsid w:val="00306BE9"/>
    <w:rsid w:val="00324743"/>
    <w:rsid w:val="0033066A"/>
    <w:rsid w:val="0034277E"/>
    <w:rsid w:val="00355F14"/>
    <w:rsid w:val="0038334C"/>
    <w:rsid w:val="00386777"/>
    <w:rsid w:val="00392052"/>
    <w:rsid w:val="003A5848"/>
    <w:rsid w:val="003A7DC5"/>
    <w:rsid w:val="003B7FEC"/>
    <w:rsid w:val="003C6D1E"/>
    <w:rsid w:val="003D2E42"/>
    <w:rsid w:val="00407DB4"/>
    <w:rsid w:val="004211C1"/>
    <w:rsid w:val="00427DA7"/>
    <w:rsid w:val="004370CD"/>
    <w:rsid w:val="00453BD6"/>
    <w:rsid w:val="004C30E0"/>
    <w:rsid w:val="004C4F9F"/>
    <w:rsid w:val="005065F7"/>
    <w:rsid w:val="00522FD0"/>
    <w:rsid w:val="00554920"/>
    <w:rsid w:val="00576084"/>
    <w:rsid w:val="005A3A78"/>
    <w:rsid w:val="005B7429"/>
    <w:rsid w:val="005B772F"/>
    <w:rsid w:val="005C53F5"/>
    <w:rsid w:val="005D0D49"/>
    <w:rsid w:val="005D2CD9"/>
    <w:rsid w:val="005E0F69"/>
    <w:rsid w:val="005E7F28"/>
    <w:rsid w:val="005F081F"/>
    <w:rsid w:val="00606F8B"/>
    <w:rsid w:val="00624F2A"/>
    <w:rsid w:val="00632D58"/>
    <w:rsid w:val="006370EC"/>
    <w:rsid w:val="0064018B"/>
    <w:rsid w:val="006808EC"/>
    <w:rsid w:val="0068157F"/>
    <w:rsid w:val="00686811"/>
    <w:rsid w:val="006D0AB1"/>
    <w:rsid w:val="006D411B"/>
    <w:rsid w:val="006D702B"/>
    <w:rsid w:val="007017FE"/>
    <w:rsid w:val="00705820"/>
    <w:rsid w:val="00710A40"/>
    <w:rsid w:val="00742E44"/>
    <w:rsid w:val="007455A3"/>
    <w:rsid w:val="007621AB"/>
    <w:rsid w:val="007723AC"/>
    <w:rsid w:val="007757DB"/>
    <w:rsid w:val="00776F72"/>
    <w:rsid w:val="007C6B79"/>
    <w:rsid w:val="007C7D56"/>
    <w:rsid w:val="007D0686"/>
    <w:rsid w:val="007D0FEA"/>
    <w:rsid w:val="007E412A"/>
    <w:rsid w:val="007F6509"/>
    <w:rsid w:val="008147E5"/>
    <w:rsid w:val="00846168"/>
    <w:rsid w:val="008510D3"/>
    <w:rsid w:val="0087687C"/>
    <w:rsid w:val="008A20CB"/>
    <w:rsid w:val="008B6A8B"/>
    <w:rsid w:val="008D3F8B"/>
    <w:rsid w:val="008D7AFB"/>
    <w:rsid w:val="008E1EA2"/>
    <w:rsid w:val="00915A01"/>
    <w:rsid w:val="00936373"/>
    <w:rsid w:val="009707E1"/>
    <w:rsid w:val="00971826"/>
    <w:rsid w:val="009964FE"/>
    <w:rsid w:val="009978DD"/>
    <w:rsid w:val="009B3761"/>
    <w:rsid w:val="009B5087"/>
    <w:rsid w:val="009D0068"/>
    <w:rsid w:val="009E7336"/>
    <w:rsid w:val="009E7482"/>
    <w:rsid w:val="00A06726"/>
    <w:rsid w:val="00A23DB4"/>
    <w:rsid w:val="00A27959"/>
    <w:rsid w:val="00A70301"/>
    <w:rsid w:val="00A82A53"/>
    <w:rsid w:val="00A9358E"/>
    <w:rsid w:val="00AA2148"/>
    <w:rsid w:val="00AB76F1"/>
    <w:rsid w:val="00AE7539"/>
    <w:rsid w:val="00B05F4C"/>
    <w:rsid w:val="00B25A87"/>
    <w:rsid w:val="00B316A1"/>
    <w:rsid w:val="00B35402"/>
    <w:rsid w:val="00B434EE"/>
    <w:rsid w:val="00B467B8"/>
    <w:rsid w:val="00B6744C"/>
    <w:rsid w:val="00B70EF4"/>
    <w:rsid w:val="00B86801"/>
    <w:rsid w:val="00B92B0D"/>
    <w:rsid w:val="00BB127B"/>
    <w:rsid w:val="00BC136E"/>
    <w:rsid w:val="00BD1C2D"/>
    <w:rsid w:val="00C22C61"/>
    <w:rsid w:val="00C57C21"/>
    <w:rsid w:val="00C71FDB"/>
    <w:rsid w:val="00C8087C"/>
    <w:rsid w:val="00C91D93"/>
    <w:rsid w:val="00CA365C"/>
    <w:rsid w:val="00CA4ED6"/>
    <w:rsid w:val="00CD467B"/>
    <w:rsid w:val="00CD73F3"/>
    <w:rsid w:val="00CF3C4E"/>
    <w:rsid w:val="00D16305"/>
    <w:rsid w:val="00D537A4"/>
    <w:rsid w:val="00D539C7"/>
    <w:rsid w:val="00D55D27"/>
    <w:rsid w:val="00D62363"/>
    <w:rsid w:val="00DB31E7"/>
    <w:rsid w:val="00DD4FE0"/>
    <w:rsid w:val="00DE3150"/>
    <w:rsid w:val="00DE73D8"/>
    <w:rsid w:val="00DF00DF"/>
    <w:rsid w:val="00E2135B"/>
    <w:rsid w:val="00E37C9E"/>
    <w:rsid w:val="00E42A15"/>
    <w:rsid w:val="00E43893"/>
    <w:rsid w:val="00E45648"/>
    <w:rsid w:val="00E51D37"/>
    <w:rsid w:val="00E5732B"/>
    <w:rsid w:val="00E743D4"/>
    <w:rsid w:val="00E90092"/>
    <w:rsid w:val="00EC5C73"/>
    <w:rsid w:val="00EE0034"/>
    <w:rsid w:val="00F24855"/>
    <w:rsid w:val="00F333FD"/>
    <w:rsid w:val="00F42570"/>
    <w:rsid w:val="00F435EF"/>
    <w:rsid w:val="00F51CFF"/>
    <w:rsid w:val="00F606D7"/>
    <w:rsid w:val="00F65C1C"/>
    <w:rsid w:val="00F72D1A"/>
    <w:rsid w:val="00F76CF9"/>
    <w:rsid w:val="00F85475"/>
    <w:rsid w:val="00F864B9"/>
    <w:rsid w:val="00FB2411"/>
    <w:rsid w:val="00FB2D1F"/>
    <w:rsid w:val="00FB662C"/>
    <w:rsid w:val="00FB6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CAB8E"/>
  <w15:docId w15:val="{B01A241B-D518-41F3-8EEB-5C5B4A3F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7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F65C1C"/>
    <w:pPr>
      <w:ind w:left="720"/>
    </w:pPr>
    <w:rPr>
      <w:rFonts w:cs="Arial"/>
      <w:color w:val="0000FF"/>
      <w:sz w:val="20"/>
      <w:szCs w:val="20"/>
    </w:rPr>
  </w:style>
  <w:style w:type="paragraph" w:styleId="FootnoteText">
    <w:name w:val="footnote text"/>
    <w:basedOn w:val="Normal"/>
    <w:semiHidden/>
    <w:rsid w:val="00A27959"/>
    <w:rPr>
      <w:sz w:val="20"/>
      <w:szCs w:val="20"/>
    </w:rPr>
  </w:style>
  <w:style w:type="character" w:styleId="FootnoteReference">
    <w:name w:val="footnote reference"/>
    <w:semiHidden/>
    <w:rsid w:val="00A27959"/>
    <w:rPr>
      <w:vertAlign w:val="superscript"/>
    </w:rPr>
  </w:style>
  <w:style w:type="paragraph" w:styleId="BalloonText">
    <w:name w:val="Balloon Text"/>
    <w:basedOn w:val="Normal"/>
    <w:semiHidden/>
    <w:rsid w:val="005A3A78"/>
    <w:rPr>
      <w:rFonts w:ascii="Tahoma" w:hAnsi="Tahoma" w:cs="Tahoma"/>
      <w:sz w:val="16"/>
      <w:szCs w:val="16"/>
    </w:rPr>
  </w:style>
  <w:style w:type="paragraph" w:styleId="Header">
    <w:name w:val="header"/>
    <w:basedOn w:val="Normal"/>
    <w:link w:val="HeaderChar"/>
    <w:uiPriority w:val="99"/>
    <w:rsid w:val="008A20CB"/>
    <w:pPr>
      <w:tabs>
        <w:tab w:val="center" w:pos="4153"/>
        <w:tab w:val="right" w:pos="8306"/>
      </w:tabs>
    </w:pPr>
  </w:style>
  <w:style w:type="paragraph" w:styleId="Footer">
    <w:name w:val="footer"/>
    <w:basedOn w:val="Normal"/>
    <w:link w:val="FooterChar"/>
    <w:uiPriority w:val="99"/>
    <w:rsid w:val="008A20CB"/>
    <w:pPr>
      <w:tabs>
        <w:tab w:val="center" w:pos="4153"/>
        <w:tab w:val="right" w:pos="8306"/>
      </w:tabs>
    </w:pPr>
  </w:style>
  <w:style w:type="character" w:styleId="CommentReference">
    <w:name w:val="annotation reference"/>
    <w:semiHidden/>
    <w:rsid w:val="007F6509"/>
    <w:rPr>
      <w:sz w:val="16"/>
      <w:szCs w:val="16"/>
    </w:rPr>
  </w:style>
  <w:style w:type="paragraph" w:styleId="CommentText">
    <w:name w:val="annotation text"/>
    <w:basedOn w:val="Normal"/>
    <w:semiHidden/>
    <w:rsid w:val="007F6509"/>
    <w:rPr>
      <w:sz w:val="20"/>
      <w:szCs w:val="20"/>
    </w:rPr>
  </w:style>
  <w:style w:type="paragraph" w:styleId="CommentSubject">
    <w:name w:val="annotation subject"/>
    <w:basedOn w:val="CommentText"/>
    <w:next w:val="CommentText"/>
    <w:semiHidden/>
    <w:rsid w:val="007F6509"/>
    <w:rPr>
      <w:b/>
      <w:bCs/>
    </w:rPr>
  </w:style>
  <w:style w:type="character" w:styleId="Hyperlink">
    <w:name w:val="Hyperlink"/>
    <w:rsid w:val="00075072"/>
    <w:rPr>
      <w:color w:val="0000FF"/>
      <w:u w:val="single"/>
    </w:rPr>
  </w:style>
  <w:style w:type="character" w:customStyle="1" w:styleId="Style12pt">
    <w:name w:val="Style 12 pt"/>
    <w:rsid w:val="00075072"/>
    <w:rPr>
      <w:rFonts w:ascii="Arial" w:hAnsi="Arial"/>
      <w:sz w:val="24"/>
      <w:szCs w:val="24"/>
    </w:rPr>
  </w:style>
  <w:style w:type="paragraph" w:customStyle="1" w:styleId="Pa0">
    <w:name w:val="Pa0"/>
    <w:basedOn w:val="Normal"/>
    <w:next w:val="Normal"/>
    <w:rsid w:val="00075072"/>
    <w:pPr>
      <w:autoSpaceDE w:val="0"/>
      <w:autoSpaceDN w:val="0"/>
      <w:adjustRightInd w:val="0"/>
      <w:spacing w:after="100" w:line="241" w:lineRule="atLeast"/>
    </w:pPr>
    <w:rPr>
      <w:rFonts w:ascii="Helvetica 55 Roman" w:hAnsi="Helvetica 55 Roman"/>
    </w:rPr>
  </w:style>
  <w:style w:type="character" w:customStyle="1" w:styleId="A0">
    <w:name w:val="A0"/>
    <w:rsid w:val="00075072"/>
    <w:rPr>
      <w:rFonts w:cs="Helvetica 55 Roman"/>
      <w:b/>
      <w:bCs/>
      <w:color w:val="000000"/>
      <w:sz w:val="22"/>
      <w:szCs w:val="22"/>
    </w:rPr>
  </w:style>
  <w:style w:type="paragraph" w:customStyle="1" w:styleId="Pa1">
    <w:name w:val="Pa1"/>
    <w:basedOn w:val="Normal"/>
    <w:next w:val="Normal"/>
    <w:rsid w:val="00075072"/>
    <w:pPr>
      <w:autoSpaceDE w:val="0"/>
      <w:autoSpaceDN w:val="0"/>
      <w:adjustRightInd w:val="0"/>
      <w:spacing w:line="241" w:lineRule="atLeast"/>
    </w:pPr>
    <w:rPr>
      <w:rFonts w:ascii="Helvetica 55 Roman" w:hAnsi="Helvetica 55 Roman"/>
    </w:rPr>
  </w:style>
  <w:style w:type="character" w:customStyle="1" w:styleId="A1">
    <w:name w:val="A1"/>
    <w:rsid w:val="00075072"/>
    <w:rPr>
      <w:rFonts w:ascii="Helvetica 45 Light" w:hAnsi="Helvetica 45 Light" w:cs="Helvetica 45 Light"/>
      <w:color w:val="000000"/>
      <w:sz w:val="18"/>
      <w:szCs w:val="18"/>
    </w:rPr>
  </w:style>
  <w:style w:type="character" w:customStyle="1" w:styleId="A2">
    <w:name w:val="A2"/>
    <w:rsid w:val="007621AB"/>
    <w:rPr>
      <w:rFonts w:cs="Helvetica 55 Roman"/>
      <w:color w:val="000000"/>
      <w:sz w:val="14"/>
      <w:szCs w:val="14"/>
    </w:rPr>
  </w:style>
  <w:style w:type="paragraph" w:styleId="NormalWeb">
    <w:name w:val="Normal (Web)"/>
    <w:basedOn w:val="Normal"/>
    <w:rsid w:val="00FB2411"/>
    <w:pPr>
      <w:spacing w:before="100" w:beforeAutospacing="1" w:after="100" w:afterAutospacing="1"/>
    </w:pPr>
  </w:style>
  <w:style w:type="character" w:customStyle="1" w:styleId="HeaderChar">
    <w:name w:val="Header Char"/>
    <w:link w:val="Header"/>
    <w:uiPriority w:val="99"/>
    <w:rsid w:val="00554920"/>
    <w:rPr>
      <w:sz w:val="24"/>
      <w:szCs w:val="24"/>
      <w:lang w:val="en-GB" w:eastAsia="en-GB"/>
    </w:rPr>
  </w:style>
  <w:style w:type="paragraph" w:styleId="EndnoteText">
    <w:name w:val="endnote text"/>
    <w:basedOn w:val="Normal"/>
    <w:link w:val="EndnoteTextChar"/>
    <w:rsid w:val="0033066A"/>
    <w:rPr>
      <w:sz w:val="20"/>
      <w:szCs w:val="20"/>
    </w:rPr>
  </w:style>
  <w:style w:type="character" w:customStyle="1" w:styleId="EndnoteTextChar">
    <w:name w:val="Endnote Text Char"/>
    <w:basedOn w:val="DefaultParagraphFont"/>
    <w:link w:val="EndnoteText"/>
    <w:rsid w:val="0033066A"/>
  </w:style>
  <w:style w:type="character" w:styleId="EndnoteReference">
    <w:name w:val="endnote reference"/>
    <w:rsid w:val="0033066A"/>
    <w:rPr>
      <w:vertAlign w:val="superscript"/>
    </w:rPr>
  </w:style>
  <w:style w:type="paragraph" w:styleId="ListParagraph">
    <w:name w:val="List Paragraph"/>
    <w:basedOn w:val="Normal"/>
    <w:uiPriority w:val="34"/>
    <w:qFormat/>
    <w:rsid w:val="00A9358E"/>
    <w:pPr>
      <w:ind w:left="720"/>
      <w:contextualSpacing/>
    </w:pPr>
  </w:style>
  <w:style w:type="table" w:styleId="TableGrid">
    <w:name w:val="Table Grid"/>
    <w:basedOn w:val="TableNormal"/>
    <w:rsid w:val="00E9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401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4812">
      <w:bodyDiv w:val="1"/>
      <w:marLeft w:val="0"/>
      <w:marRight w:val="0"/>
      <w:marTop w:val="0"/>
      <w:marBottom w:val="0"/>
      <w:divBdr>
        <w:top w:val="none" w:sz="0" w:space="0" w:color="auto"/>
        <w:left w:val="none" w:sz="0" w:space="0" w:color="auto"/>
        <w:bottom w:val="none" w:sz="0" w:space="0" w:color="auto"/>
        <w:right w:val="none" w:sz="0" w:space="0" w:color="auto"/>
      </w:divBdr>
    </w:div>
    <w:div w:id="15888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 be widely recognised and respected as … for our work in securing a better future for people and wildlife in Birmingham and the Black Country</vt:lpstr>
    </vt:vector>
  </TitlesOfParts>
  <Company>Wildlife Trust</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widely recognised and respected as … for our work in securing a better future for people and wildlife in Birmingham and the Black Country</dc:title>
  <dc:creator>Gary Roskell</dc:creator>
  <cp:lastModifiedBy>Alex Jones</cp:lastModifiedBy>
  <cp:revision>7</cp:revision>
  <cp:lastPrinted>2017-11-03T10:02:00Z</cp:lastPrinted>
  <dcterms:created xsi:type="dcterms:W3CDTF">2022-12-14T17:08:00Z</dcterms:created>
  <dcterms:modified xsi:type="dcterms:W3CDTF">2023-02-10T15:12:00Z</dcterms:modified>
</cp:coreProperties>
</file>